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BF7" w:rsidRDefault="00F63BF7">
      <w:pPr>
        <w:pStyle w:val="a6"/>
        <w:spacing w:before="100" w:beforeAutospacing="1" w:after="100" w:afterAutospacing="1"/>
        <w:ind w:firstLine="6084"/>
        <w:jc w:val="both"/>
        <w:outlineLvl w:val="1"/>
        <w:rPr>
          <w:b/>
          <w:bCs/>
        </w:rPr>
      </w:pPr>
      <w:r>
        <w:rPr>
          <w:b/>
          <w:bCs/>
          <w:noProof/>
        </w:rPr>
        <w:drawing>
          <wp:anchor distT="0" distB="0" distL="114300" distR="114300" simplePos="0" relativeHeight="251658240" behindDoc="1" locked="0" layoutInCell="1" allowOverlap="1" wp14:anchorId="0168A95D" wp14:editId="2736038B">
            <wp:simplePos x="0" y="0"/>
            <wp:positionH relativeFrom="column">
              <wp:posOffset>-1061085</wp:posOffset>
            </wp:positionH>
            <wp:positionV relativeFrom="page">
              <wp:posOffset>9525</wp:posOffset>
            </wp:positionV>
            <wp:extent cx="7529452" cy="106394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 ПВТР.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31102" cy="10641757"/>
                    </a:xfrm>
                    <a:prstGeom prst="rect">
                      <a:avLst/>
                    </a:prstGeom>
                  </pic:spPr>
                </pic:pic>
              </a:graphicData>
            </a:graphic>
            <wp14:sizeRelH relativeFrom="page">
              <wp14:pctWidth>0</wp14:pctWidth>
            </wp14:sizeRelH>
            <wp14:sizeRelV relativeFrom="page">
              <wp14:pctHeight>0</wp14:pctHeight>
            </wp14:sizeRelV>
          </wp:anchor>
        </w:drawing>
      </w: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F63BF7" w:rsidRDefault="00F63BF7">
      <w:pPr>
        <w:pStyle w:val="a6"/>
        <w:spacing w:before="100" w:beforeAutospacing="1" w:after="100" w:afterAutospacing="1"/>
        <w:ind w:firstLine="6084"/>
        <w:jc w:val="both"/>
        <w:outlineLvl w:val="1"/>
        <w:rPr>
          <w:b/>
          <w:bCs/>
        </w:rPr>
      </w:pPr>
    </w:p>
    <w:p w:rsidR="00EE28DF" w:rsidRDefault="00EE28DF">
      <w:pPr>
        <w:spacing w:before="100" w:beforeAutospacing="1" w:after="100" w:afterAutospacing="1"/>
        <w:jc w:val="both"/>
        <w:outlineLvl w:val="1"/>
        <w:rPr>
          <w:bCs/>
        </w:rPr>
      </w:pPr>
    </w:p>
    <w:p w:rsidR="00EE28DF" w:rsidRDefault="00EE28DF">
      <w:pPr>
        <w:rPr>
          <w:sz w:val="24"/>
        </w:rPr>
      </w:pPr>
    </w:p>
    <w:p w:rsidR="00EE28DF" w:rsidRDefault="00EE28DF">
      <w:pPr>
        <w:rPr>
          <w:sz w:val="24"/>
        </w:rPr>
      </w:pPr>
    </w:p>
    <w:p w:rsidR="00EE28DF" w:rsidRDefault="00EE28DF">
      <w:pPr>
        <w:rPr>
          <w:sz w:val="24"/>
        </w:rPr>
      </w:pPr>
    </w:p>
    <w:p w:rsidR="00EE28DF" w:rsidRDefault="00EE28DF">
      <w:pPr>
        <w:rPr>
          <w:sz w:val="24"/>
        </w:rPr>
      </w:pPr>
    </w:p>
    <w:p w:rsidR="00EE28DF" w:rsidRDefault="00EE28DF">
      <w:pPr>
        <w:rPr>
          <w:sz w:val="24"/>
        </w:rPr>
      </w:pPr>
    </w:p>
    <w:p w:rsidR="00EE28DF" w:rsidRDefault="00EE28DF">
      <w:pPr>
        <w:rPr>
          <w:sz w:val="24"/>
        </w:rPr>
      </w:pPr>
    </w:p>
    <w:p w:rsidR="00EE28DF" w:rsidRDefault="00EE28DF">
      <w:pPr>
        <w:jc w:val="center"/>
        <w:rPr>
          <w:b/>
          <w:sz w:val="28"/>
          <w:szCs w:val="28"/>
        </w:rPr>
      </w:pPr>
    </w:p>
    <w:p w:rsidR="00EE28DF" w:rsidRDefault="00EE28DF">
      <w:pPr>
        <w:jc w:val="center"/>
        <w:rPr>
          <w:b/>
          <w:sz w:val="28"/>
          <w:szCs w:val="28"/>
        </w:rPr>
      </w:pPr>
    </w:p>
    <w:p w:rsidR="00EE28DF" w:rsidRDefault="00EE28DF">
      <w:pPr>
        <w:rPr>
          <w:sz w:val="28"/>
        </w:rPr>
      </w:pPr>
      <w:bookmarkStart w:id="0" w:name="_GoBack"/>
      <w:bookmarkEnd w:id="0"/>
    </w:p>
    <w:p w:rsidR="00EE28DF" w:rsidRDefault="00D95045">
      <w:pPr>
        <w:jc w:val="center"/>
        <w:rPr>
          <w:b/>
          <w:sz w:val="28"/>
          <w:szCs w:val="28"/>
        </w:rPr>
      </w:pPr>
      <w:r>
        <w:rPr>
          <w:b/>
          <w:sz w:val="28"/>
          <w:szCs w:val="28"/>
        </w:rPr>
        <w:lastRenderedPageBreak/>
        <w:t>1.</w:t>
      </w:r>
      <w:r>
        <w:rPr>
          <w:b/>
          <w:sz w:val="28"/>
          <w:szCs w:val="28"/>
        </w:rPr>
        <w:t xml:space="preserve"> Общие положения</w:t>
      </w:r>
    </w:p>
    <w:p w:rsidR="00EE28DF" w:rsidRDefault="00D95045">
      <w:pPr>
        <w:ind w:firstLine="709"/>
        <w:jc w:val="both"/>
        <w:rPr>
          <w:sz w:val="28"/>
          <w:szCs w:val="28"/>
        </w:rPr>
      </w:pPr>
      <w:r>
        <w:rPr>
          <w:sz w:val="28"/>
          <w:szCs w:val="28"/>
        </w:rPr>
        <w:t>Правила внутреннего трудового распорядка Муниципального бюджетного дошкольного образовательного учреждения Детский сад №</w:t>
      </w:r>
      <w:r>
        <w:rPr>
          <w:sz w:val="28"/>
          <w:szCs w:val="28"/>
        </w:rPr>
        <w:t>33</w:t>
      </w:r>
      <w:r>
        <w:rPr>
          <w:sz w:val="28"/>
          <w:szCs w:val="28"/>
        </w:rPr>
        <w:t xml:space="preserve"> </w:t>
      </w:r>
      <w:r>
        <w:rPr>
          <w:sz w:val="28"/>
          <w:szCs w:val="28"/>
        </w:rPr>
        <w:t>Родничок</w:t>
      </w:r>
      <w:r>
        <w:rPr>
          <w:sz w:val="28"/>
          <w:szCs w:val="28"/>
        </w:rPr>
        <w:t xml:space="preserve">» городского округа город Октябрьский Республики Башкортостан - локальный нормативный акт МБДОУ Детский сад </w:t>
      </w:r>
      <w:r>
        <w:rPr>
          <w:sz w:val="28"/>
          <w:szCs w:val="28"/>
        </w:rPr>
        <w:t>№</w:t>
      </w:r>
      <w:r>
        <w:rPr>
          <w:sz w:val="28"/>
          <w:szCs w:val="28"/>
        </w:rPr>
        <w:t>33</w:t>
      </w:r>
      <w:r>
        <w:rPr>
          <w:sz w:val="28"/>
          <w:szCs w:val="28"/>
        </w:rPr>
        <w:t xml:space="preserve">, регламентирующий в соответствии с Трудовым Кодексом Российской Федерации и иными федеральными законами, порядок </w:t>
      </w:r>
      <w:r>
        <w:rPr>
          <w:sz w:val="28"/>
          <w:szCs w:val="28"/>
        </w:rPr>
        <w:t>приёма</w:t>
      </w:r>
      <w:r>
        <w:rPr>
          <w:sz w:val="28"/>
          <w:szCs w:val="28"/>
        </w:rPr>
        <w:t xml:space="preserve"> и увольнения работников, основные права, обязанности и ответственность сторон трудового договора, режим работы, время отдыха, примен</w:t>
      </w:r>
      <w:r>
        <w:rPr>
          <w:sz w:val="28"/>
          <w:szCs w:val="28"/>
        </w:rPr>
        <w:t>яемые к работникам меры поощрения и взыскания, а также иные вопросы регулирования трудовых отношений на предприятии.</w:t>
      </w:r>
    </w:p>
    <w:p w:rsidR="00EE28DF" w:rsidRDefault="00D95045">
      <w:pPr>
        <w:ind w:firstLine="709"/>
        <w:jc w:val="both"/>
        <w:rPr>
          <w:sz w:val="28"/>
          <w:szCs w:val="28"/>
        </w:rPr>
      </w:pPr>
      <w:r>
        <w:rPr>
          <w:sz w:val="28"/>
          <w:szCs w:val="28"/>
        </w:rPr>
        <w:t>Строгое соблюдение установленных правилами внутреннего трудового распорядка требований к трудовой дисциплине, требований охраны труда являе</w:t>
      </w:r>
      <w:r>
        <w:rPr>
          <w:sz w:val="28"/>
          <w:szCs w:val="28"/>
        </w:rPr>
        <w:t>тся одним из важнейших компонентов безопасности труда, рациональному использованию рабочего времени, высокому качеству работы.</w:t>
      </w:r>
    </w:p>
    <w:p w:rsidR="00EE28DF" w:rsidRDefault="00D95045">
      <w:pPr>
        <w:ind w:firstLine="709"/>
        <w:jc w:val="both"/>
        <w:rPr>
          <w:sz w:val="28"/>
          <w:szCs w:val="28"/>
        </w:rPr>
      </w:pPr>
      <w:r>
        <w:rPr>
          <w:sz w:val="28"/>
          <w:szCs w:val="28"/>
        </w:rPr>
        <w:t xml:space="preserve">Рабочие и служащие реализуют право на труд </w:t>
      </w:r>
      <w:r>
        <w:rPr>
          <w:sz w:val="28"/>
          <w:szCs w:val="28"/>
        </w:rPr>
        <w:t>путём</w:t>
      </w:r>
      <w:r>
        <w:rPr>
          <w:sz w:val="28"/>
          <w:szCs w:val="28"/>
        </w:rPr>
        <w:t xml:space="preserve"> заключения трудового договора. В соответствии со </w:t>
      </w:r>
      <w:r>
        <w:rPr>
          <w:sz w:val="28"/>
          <w:szCs w:val="28"/>
        </w:rPr>
        <w:t>статьёй</w:t>
      </w:r>
      <w:r>
        <w:rPr>
          <w:sz w:val="28"/>
          <w:szCs w:val="28"/>
        </w:rPr>
        <w:t xml:space="preserve"> 65 ТК РФ при приеме на </w:t>
      </w:r>
      <w:r>
        <w:rPr>
          <w:sz w:val="28"/>
          <w:szCs w:val="28"/>
        </w:rPr>
        <w:t>работу (заключении трудового договора) поступающий на работу предъявляет следующие документы:</w:t>
      </w:r>
    </w:p>
    <w:p w:rsidR="00EE28DF" w:rsidRDefault="00D95045">
      <w:pPr>
        <w:ind w:firstLine="709"/>
        <w:jc w:val="both"/>
        <w:rPr>
          <w:sz w:val="28"/>
          <w:szCs w:val="28"/>
        </w:rPr>
      </w:pPr>
      <w:r>
        <w:rPr>
          <w:sz w:val="28"/>
          <w:szCs w:val="28"/>
        </w:rPr>
        <w:t>-паспорт или </w:t>
      </w:r>
      <w:hyperlink r:id="rId8" w:history="1">
        <w:r>
          <w:rPr>
            <w:rStyle w:val="a3"/>
            <w:color w:val="auto"/>
            <w:sz w:val="28"/>
            <w:szCs w:val="28"/>
            <w:u w:val="none"/>
          </w:rPr>
          <w:t>иной документ</w:t>
        </w:r>
      </w:hyperlink>
      <w:r>
        <w:rPr>
          <w:sz w:val="28"/>
          <w:szCs w:val="28"/>
        </w:rPr>
        <w:t>, удостоверяющий личность;</w:t>
      </w:r>
    </w:p>
    <w:p w:rsidR="00EE28DF" w:rsidRDefault="00D95045">
      <w:pPr>
        <w:ind w:firstLine="709"/>
        <w:jc w:val="both"/>
        <w:rPr>
          <w:sz w:val="28"/>
          <w:szCs w:val="28"/>
        </w:rPr>
      </w:pPr>
      <w:r>
        <w:rPr>
          <w:sz w:val="28"/>
          <w:szCs w:val="28"/>
        </w:rPr>
        <w:t>-трудовую книжку и (или) сведения о т</w:t>
      </w:r>
      <w:r>
        <w:rPr>
          <w:sz w:val="28"/>
          <w:szCs w:val="28"/>
        </w:rPr>
        <w:t>рудовой деятельности (</w:t>
      </w:r>
      <w:hyperlink r:id="rId9" w:anchor="dst2360" w:history="1">
        <w:r>
          <w:rPr>
            <w:rStyle w:val="a3"/>
            <w:color w:val="auto"/>
            <w:sz w:val="28"/>
            <w:szCs w:val="28"/>
            <w:u w:val="none"/>
          </w:rPr>
          <w:t>статья 66.1</w:t>
        </w:r>
      </w:hyperlink>
      <w:r>
        <w:rPr>
          <w:sz w:val="28"/>
          <w:szCs w:val="28"/>
        </w:rPr>
        <w:t> настоящего Кодекса), за исключением случаев, если трудовой договор заключается впервые;</w:t>
      </w:r>
    </w:p>
    <w:p w:rsidR="00EE28DF" w:rsidRDefault="00D95045">
      <w:pPr>
        <w:ind w:firstLine="709"/>
        <w:jc w:val="both"/>
        <w:rPr>
          <w:sz w:val="28"/>
          <w:szCs w:val="28"/>
        </w:rPr>
      </w:pPr>
      <w:r>
        <w:rPr>
          <w:sz w:val="28"/>
          <w:szCs w:val="28"/>
        </w:rPr>
        <w:t>-</w:t>
      </w:r>
      <w:hyperlink r:id="rId10" w:anchor="dst100013" w:history="1">
        <w:r>
          <w:rPr>
            <w:rStyle w:val="a3"/>
            <w:color w:val="auto"/>
            <w:sz w:val="28"/>
            <w:szCs w:val="28"/>
            <w:u w:val="none"/>
          </w:rPr>
          <w:t>документ</w:t>
        </w:r>
      </w:hyperlink>
      <w:r>
        <w:rPr>
          <w:sz w:val="28"/>
          <w:szCs w:val="28"/>
        </w:rPr>
        <w:t xml:space="preserve">, подтверждающий регистрацию в системе индивидуального (персонифицированного) </w:t>
      </w:r>
      <w:r>
        <w:rPr>
          <w:sz w:val="28"/>
          <w:szCs w:val="28"/>
        </w:rPr>
        <w:t>учёта</w:t>
      </w:r>
      <w:r>
        <w:rPr>
          <w:sz w:val="28"/>
          <w:szCs w:val="28"/>
        </w:rPr>
        <w:t>, в том числе в форме электронного документа</w:t>
      </w:r>
      <w:r>
        <w:rPr>
          <w:sz w:val="28"/>
          <w:szCs w:val="28"/>
        </w:rPr>
        <w:t>;</w:t>
      </w:r>
    </w:p>
    <w:p w:rsidR="00EE28DF" w:rsidRDefault="00D95045">
      <w:pPr>
        <w:ind w:firstLine="709"/>
        <w:jc w:val="both"/>
        <w:rPr>
          <w:sz w:val="28"/>
          <w:szCs w:val="28"/>
        </w:rPr>
      </w:pPr>
      <w:r>
        <w:rPr>
          <w:sz w:val="28"/>
          <w:szCs w:val="28"/>
        </w:rPr>
        <w:t xml:space="preserve">-документы воинского </w:t>
      </w:r>
      <w:r>
        <w:rPr>
          <w:sz w:val="28"/>
          <w:szCs w:val="28"/>
        </w:rPr>
        <w:t>учёта</w:t>
      </w:r>
      <w:r>
        <w:rPr>
          <w:sz w:val="28"/>
          <w:szCs w:val="28"/>
        </w:rPr>
        <w:t xml:space="preserve"> - для военнообязанных и лиц, подлежащих призыву на военную службу;</w:t>
      </w:r>
    </w:p>
    <w:p w:rsidR="00EE28DF" w:rsidRDefault="00D95045">
      <w:pPr>
        <w:ind w:firstLine="709"/>
        <w:jc w:val="both"/>
        <w:rPr>
          <w:sz w:val="28"/>
          <w:szCs w:val="28"/>
        </w:rPr>
      </w:pPr>
      <w:r>
        <w:rPr>
          <w:sz w:val="28"/>
          <w:szCs w:val="28"/>
        </w:rPr>
        <w:t>-</w:t>
      </w:r>
      <w:hyperlink r:id="rId11" w:history="1">
        <w:r>
          <w:rPr>
            <w:rStyle w:val="a3"/>
            <w:color w:val="auto"/>
            <w:sz w:val="28"/>
            <w:szCs w:val="28"/>
            <w:u w:val="none"/>
          </w:rPr>
          <w:t>документ</w:t>
        </w:r>
      </w:hyperlink>
      <w:r>
        <w:rPr>
          <w:sz w:val="28"/>
          <w:szCs w:val="28"/>
        </w:rPr>
        <w:t xml:space="preserve"> об образовании и (или) о квалификации </w:t>
      </w:r>
      <w:r>
        <w:rPr>
          <w:sz w:val="28"/>
          <w:szCs w:val="28"/>
        </w:rPr>
        <w:t>или наличии специальных знаний - при поступлении на работу, требующую специальных знаний или специальной подготовки;</w:t>
      </w:r>
    </w:p>
    <w:p w:rsidR="00EE28DF" w:rsidRDefault="00D95045">
      <w:pPr>
        <w:ind w:firstLine="709"/>
        <w:jc w:val="both"/>
        <w:rPr>
          <w:sz w:val="28"/>
          <w:szCs w:val="28"/>
        </w:rPr>
      </w:pPr>
      <w:r>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w:t>
      </w:r>
      <w:r>
        <w:rPr>
          <w:sz w:val="28"/>
          <w:szCs w:val="28"/>
        </w:rPr>
        <w:t>ющим основаниям, выданную в </w:t>
      </w:r>
      <w:hyperlink r:id="rId12" w:history="1">
        <w:r>
          <w:rPr>
            <w:rStyle w:val="a3"/>
            <w:color w:val="auto"/>
            <w:sz w:val="28"/>
            <w:szCs w:val="28"/>
            <w:u w:val="none"/>
          </w:rPr>
          <w:t>порядке</w:t>
        </w:r>
      </w:hyperlink>
      <w:r>
        <w:rPr>
          <w:sz w:val="28"/>
          <w:szCs w:val="28"/>
        </w:rPr>
        <w:t> и по форме, которые устанавливаются федеральным органом исполнительной власти, осуществляющим функции по выр</w:t>
      </w:r>
      <w:r>
        <w:rPr>
          <w:sz w:val="28"/>
          <w:szCs w:val="28"/>
        </w:rPr>
        <w:t>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hyperlink r:id="rId13" w:history="1">
        <w:r>
          <w:rPr>
            <w:rStyle w:val="a3"/>
            <w:color w:val="auto"/>
            <w:sz w:val="28"/>
            <w:szCs w:val="28"/>
            <w:u w:val="none"/>
          </w:rPr>
          <w:t>Кодексом</w:t>
        </w:r>
      </w:hyperlink>
      <w:r>
        <w:rPr>
          <w:sz w:val="28"/>
          <w:szCs w:val="28"/>
        </w:rPr>
        <w:t>, иным федеральным </w:t>
      </w:r>
      <w:hyperlink r:id="rId14" w:history="1">
        <w:r>
          <w:rPr>
            <w:rStyle w:val="a3"/>
            <w:color w:val="auto"/>
            <w:sz w:val="28"/>
            <w:szCs w:val="28"/>
            <w:u w:val="none"/>
          </w:rPr>
          <w:t>законом</w:t>
        </w:r>
      </w:hyperlink>
      <w:r>
        <w:rPr>
          <w:sz w:val="28"/>
          <w:szCs w:val="28"/>
        </w:rPr>
        <w:t> не допускаются лица, имеющие или имевшие</w:t>
      </w:r>
      <w:r>
        <w:rPr>
          <w:sz w:val="28"/>
          <w:szCs w:val="28"/>
        </w:rPr>
        <w:t xml:space="preserve"> судимость, подвергающиеся или подвергавшиеся уголовному преследованию;</w:t>
      </w:r>
    </w:p>
    <w:p w:rsidR="00EE28DF" w:rsidRDefault="00D95045">
      <w:pPr>
        <w:pStyle w:val="a7"/>
        <w:ind w:firstLineChars="250" w:firstLine="700"/>
        <w:rPr>
          <w:rFonts w:ascii="Times New Roman" w:hAnsi="Times New Roman" w:cs="Times New Roman"/>
          <w:color w:val="222222"/>
          <w:sz w:val="28"/>
          <w:szCs w:val="28"/>
        </w:rPr>
      </w:pPr>
      <w:r>
        <w:rPr>
          <w:sz w:val="28"/>
          <w:szCs w:val="28"/>
        </w:rPr>
        <w:t>-</w:t>
      </w:r>
      <w:r>
        <w:rPr>
          <w:rFonts w:ascii="Times New Roman" w:hAnsi="Times New Roman" w:cs="Times New Roman"/>
          <w:color w:val="222222"/>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w:t>
      </w:r>
      <w:r>
        <w:rPr>
          <w:rFonts w:ascii="Times New Roman" w:hAnsi="Times New Roman" w:cs="Times New Roman"/>
          <w:color w:val="222222"/>
          <w:sz w:val="28"/>
          <w:szCs w:val="28"/>
        </w:rPr>
        <w:lastRenderedPageBreak/>
        <w:t>психотропных веществ без назначения врача либо новых пот</w:t>
      </w:r>
      <w:r>
        <w:rPr>
          <w:rFonts w:ascii="Times New Roman" w:hAnsi="Times New Roman" w:cs="Times New Roman"/>
          <w:color w:val="222222"/>
          <w:sz w:val="28"/>
          <w:szCs w:val="28"/>
        </w:rPr>
        <w:t xml:space="preserve">енциально опасных психоактивных веществ, которая выдана в порядке и по форме, которые устанавливаются федеральным органом исполнительной власти, </w:t>
      </w:r>
      <w:r>
        <w:rPr>
          <w:rFonts w:ascii="Times New Roman" w:hAnsi="Times New Roman" w:cs="Times New Roman"/>
          <w:color w:val="222222"/>
          <w:sz w:val="28"/>
          <w:szCs w:val="28"/>
        </w:rPr>
        <w:t xml:space="preserve">осуществляющим функции по выработке и реализации государственной политики и нормативно-правовому регулированию </w:t>
      </w:r>
      <w:r>
        <w:rPr>
          <w:rFonts w:ascii="Times New Roman" w:hAnsi="Times New Roman" w:cs="Times New Roman"/>
          <w:color w:val="222222"/>
          <w:sz w:val="28"/>
          <w:szCs w:val="28"/>
        </w:rPr>
        <w:t>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w:t>
      </w:r>
      <w:r>
        <w:rPr>
          <w:rFonts w:ascii="Times New Roman" w:hAnsi="Times New Roman" w:cs="Times New Roman"/>
          <w:color w:val="222222"/>
          <w:sz w:val="28"/>
          <w:szCs w:val="28"/>
        </w:rPr>
        <w:t>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EE28DF" w:rsidRDefault="00D95045">
      <w:pPr>
        <w:pStyle w:val="a7"/>
        <w:ind w:firstLineChars="200" w:firstLine="560"/>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Pr>
          <w:rFonts w:ascii="Times New Roman" w:hAnsi="Times New Roman" w:cs="Times New Roman"/>
          <w:color w:val="222222"/>
          <w:sz w:val="28"/>
          <w:szCs w:val="28"/>
        </w:rPr>
        <w:t>заключение о предварительном медицинском осмотре, на прохождение которо</w:t>
      </w:r>
      <w:r>
        <w:rPr>
          <w:rFonts w:ascii="Times New Roman" w:hAnsi="Times New Roman" w:cs="Times New Roman"/>
          <w:color w:val="222222"/>
          <w:sz w:val="28"/>
          <w:szCs w:val="28"/>
        </w:rPr>
        <w:t>го направил работодатель, при наличии подозрений на противопоказания к работе по результатам обязательного и (или) периодического осмотров – медицинское заключение о прохождении обязательного психиатрического освидетельствования..</w:t>
      </w:r>
    </w:p>
    <w:p w:rsidR="00EE28DF" w:rsidRDefault="00D95045">
      <w:pPr>
        <w:pStyle w:val="a7"/>
        <w:rPr>
          <w:rFonts w:ascii="Times New Roman" w:hAnsi="Times New Roman" w:cs="Times New Roman"/>
          <w:color w:val="222222"/>
          <w:sz w:val="28"/>
          <w:szCs w:val="28"/>
        </w:rPr>
      </w:pPr>
      <w:r>
        <w:rPr>
          <w:rFonts w:ascii="Times New Roman" w:hAnsi="Times New Roman" w:cs="Times New Roman"/>
          <w:color w:val="222222"/>
          <w:sz w:val="28"/>
          <w:szCs w:val="28"/>
        </w:rPr>
        <w:t xml:space="preserve">В отдельных случаях с </w:t>
      </w:r>
      <w:r>
        <w:rPr>
          <w:rFonts w:ascii="Times New Roman" w:hAnsi="Times New Roman" w:cs="Times New Roman"/>
          <w:color w:val="222222"/>
          <w:sz w:val="28"/>
          <w:szCs w:val="28"/>
        </w:rPr>
        <w:t>учё</w:t>
      </w:r>
      <w:r>
        <w:rPr>
          <w:rFonts w:ascii="Times New Roman" w:hAnsi="Times New Roman" w:cs="Times New Roman"/>
          <w:color w:val="222222"/>
          <w:sz w:val="28"/>
          <w:szCs w:val="28"/>
        </w:rPr>
        <w:t>том</w:t>
      </w:r>
      <w:r>
        <w:rPr>
          <w:rFonts w:ascii="Times New Roman" w:hAnsi="Times New Roman" w:cs="Times New Roman"/>
          <w:color w:val="222222"/>
          <w:sz w:val="28"/>
          <w:szCs w:val="28"/>
        </w:rPr>
        <w:t xml:space="preserve">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w:t>
      </w:r>
      <w:r>
        <w:rPr>
          <w:rFonts w:ascii="Times New Roman" w:hAnsi="Times New Roman" w:cs="Times New Roman"/>
          <w:color w:val="222222"/>
          <w:sz w:val="28"/>
          <w:szCs w:val="28"/>
        </w:rPr>
        <w:t>ельных документов.</w:t>
      </w:r>
    </w:p>
    <w:p w:rsidR="00EE28DF" w:rsidRDefault="00D95045">
      <w:pPr>
        <w:pStyle w:val="a7"/>
        <w:rPr>
          <w:rFonts w:ascii="Times New Roman" w:hAnsi="Times New Roman" w:cs="Times New Roman"/>
          <w:color w:val="222222"/>
          <w:sz w:val="28"/>
          <w:szCs w:val="28"/>
        </w:rPr>
      </w:pPr>
      <w:r>
        <w:rPr>
          <w:rFonts w:ascii="Times New Roman" w:hAnsi="Times New Roman" w:cs="Times New Roman"/>
          <w:color w:val="222222"/>
          <w:sz w:val="28"/>
          <w:szCs w:val="28"/>
        </w:rP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EE28DF" w:rsidRDefault="00D95045">
      <w:pPr>
        <w:pStyle w:val="a7"/>
        <w:rPr>
          <w:rFonts w:ascii="Times New Roman" w:hAnsi="Times New Roman" w:cs="Times New Roman"/>
          <w:color w:val="222222"/>
          <w:sz w:val="28"/>
          <w:szCs w:val="28"/>
        </w:rPr>
      </w:pPr>
      <w:r>
        <w:rPr>
          <w:rFonts w:ascii="Times New Roman" w:hAnsi="Times New Roman" w:cs="Times New Roman"/>
          <w:color w:val="222222"/>
          <w:sz w:val="28"/>
          <w:szCs w:val="28"/>
        </w:rPr>
        <w:t>При за</w:t>
      </w:r>
      <w:r>
        <w:rPr>
          <w:rFonts w:ascii="Times New Roman" w:hAnsi="Times New Roman" w:cs="Times New Roman"/>
          <w:color w:val="222222"/>
          <w:sz w:val="28"/>
          <w:szCs w:val="28"/>
        </w:rPr>
        <w:t>ключении трудового договора впервые работодателем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В случае, если на лицо, поступающее на р</w:t>
      </w:r>
      <w:r>
        <w:rPr>
          <w:rFonts w:ascii="Times New Roman" w:hAnsi="Times New Roman" w:cs="Times New Roman"/>
          <w:color w:val="222222"/>
          <w:sz w:val="28"/>
          <w:szCs w:val="28"/>
        </w:rPr>
        <w:t xml:space="preserve">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w:t>
      </w:r>
      <w:r>
        <w:rPr>
          <w:rFonts w:ascii="Times New Roman" w:hAnsi="Times New Roman" w:cs="Times New Roman"/>
          <w:color w:val="222222"/>
          <w:sz w:val="28"/>
          <w:szCs w:val="28"/>
        </w:rPr>
        <w:t xml:space="preserve">индивидуального (персонифицированного) </w:t>
      </w:r>
      <w:r>
        <w:rPr>
          <w:rFonts w:ascii="Times New Roman" w:hAnsi="Times New Roman" w:cs="Times New Roman"/>
          <w:color w:val="222222"/>
          <w:sz w:val="28"/>
          <w:szCs w:val="28"/>
        </w:rPr>
        <w:t>учёта</w:t>
      </w:r>
      <w:r>
        <w:rPr>
          <w:rFonts w:ascii="Times New Roman" w:hAnsi="Times New Roman" w:cs="Times New Roman"/>
          <w:color w:val="222222"/>
          <w:sz w:val="28"/>
          <w:szCs w:val="28"/>
        </w:rPr>
        <w:t>.</w:t>
      </w:r>
    </w:p>
    <w:p w:rsidR="00EE28DF" w:rsidRDefault="00D95045">
      <w:pPr>
        <w:pStyle w:val="a7"/>
        <w:rPr>
          <w:rFonts w:ascii="Times New Roman" w:hAnsi="Times New Roman" w:cs="Times New Roman"/>
          <w:color w:val="222222"/>
          <w:sz w:val="28"/>
          <w:szCs w:val="28"/>
        </w:rPr>
      </w:pPr>
      <w:r>
        <w:rPr>
          <w:rFonts w:ascii="Times New Roman" w:hAnsi="Times New Roman" w:cs="Times New Roman"/>
          <w:color w:val="222222"/>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w:t>
      </w:r>
      <w:r>
        <w:rPr>
          <w:rFonts w:ascii="Times New Roman" w:hAnsi="Times New Roman" w:cs="Times New Roman"/>
          <w:color w:val="222222"/>
          <w:sz w:val="28"/>
          <w:szCs w:val="28"/>
        </w:rPr>
        <w:t xml:space="preserve"> трудовой книжки) оформить новую трудовую книжку (за исключением случаев, если в соответствии с настоящим Кодексом, иным федеральным законом трудовая книжка на работника не </w:t>
      </w:r>
      <w:r>
        <w:rPr>
          <w:rFonts w:ascii="Times New Roman" w:hAnsi="Times New Roman" w:cs="Times New Roman"/>
          <w:color w:val="222222"/>
          <w:sz w:val="28"/>
          <w:szCs w:val="28"/>
        </w:rPr>
        <w:t>ведётся</w:t>
      </w:r>
      <w:r>
        <w:rPr>
          <w:rFonts w:ascii="Times New Roman" w:hAnsi="Times New Roman" w:cs="Times New Roman"/>
          <w:color w:val="222222"/>
          <w:sz w:val="28"/>
          <w:szCs w:val="28"/>
        </w:rPr>
        <w:t>)».</w:t>
      </w:r>
    </w:p>
    <w:p w:rsidR="00EE28DF" w:rsidRDefault="00D95045">
      <w:pPr>
        <w:ind w:firstLine="709"/>
        <w:jc w:val="both"/>
        <w:rPr>
          <w:sz w:val="28"/>
          <w:szCs w:val="28"/>
        </w:rPr>
      </w:pPr>
      <w:r>
        <w:rPr>
          <w:sz w:val="28"/>
          <w:szCs w:val="28"/>
        </w:rPr>
        <w:t xml:space="preserve">При </w:t>
      </w:r>
      <w:r>
        <w:rPr>
          <w:sz w:val="28"/>
          <w:szCs w:val="28"/>
        </w:rPr>
        <w:t>приёме</w:t>
      </w:r>
      <w:r>
        <w:rPr>
          <w:sz w:val="28"/>
          <w:szCs w:val="28"/>
        </w:rPr>
        <w:t xml:space="preserve"> на работу по совместительству работник обязан предъявить пасп</w:t>
      </w:r>
      <w:r>
        <w:rPr>
          <w:sz w:val="28"/>
          <w:szCs w:val="28"/>
        </w:rPr>
        <w:t xml:space="preserve">орт или иной документ, удостоверяющий личность, документ об образовании и (или) о квалификации либо его надлежаще заверенной копии, а при </w:t>
      </w:r>
      <w:r>
        <w:rPr>
          <w:sz w:val="28"/>
          <w:szCs w:val="28"/>
        </w:rPr>
        <w:t>приёме</w:t>
      </w:r>
      <w:r>
        <w:rPr>
          <w:sz w:val="28"/>
          <w:szCs w:val="28"/>
        </w:rPr>
        <w:t xml:space="preserve"> на работу с вредными и (или) опасными </w:t>
      </w:r>
      <w:r>
        <w:rPr>
          <w:sz w:val="28"/>
          <w:szCs w:val="28"/>
        </w:rPr>
        <w:lastRenderedPageBreak/>
        <w:t>условиями труда – справку о характере и условиях труда по основному месту</w:t>
      </w:r>
      <w:r>
        <w:rPr>
          <w:sz w:val="28"/>
          <w:szCs w:val="28"/>
        </w:rPr>
        <w:t xml:space="preserve"> работы.</w:t>
      </w:r>
    </w:p>
    <w:p w:rsidR="00EE28DF" w:rsidRDefault="00D95045">
      <w:pPr>
        <w:ind w:firstLine="709"/>
        <w:jc w:val="both"/>
        <w:rPr>
          <w:sz w:val="28"/>
          <w:szCs w:val="28"/>
        </w:rPr>
      </w:pPr>
      <w:r>
        <w:rPr>
          <w:sz w:val="28"/>
          <w:szCs w:val="28"/>
        </w:rPr>
        <w:t>На всех работников проработавших свыше пяти дней, ведутся сведения о трудовой деятельности в установленном порядке, когда работа у данного работодателя является для работника основной, В трудовую книжку и (или) сведения о трудовой деятельности вно</w:t>
      </w:r>
      <w:r>
        <w:rPr>
          <w:sz w:val="28"/>
          <w:szCs w:val="28"/>
        </w:rPr>
        <w:t>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и (и</w:t>
      </w:r>
      <w:r>
        <w:rPr>
          <w:sz w:val="28"/>
          <w:szCs w:val="28"/>
        </w:rPr>
        <w:t xml:space="preserve">ли)  сведения от трудовой деятельности не вносятся, за исключением случаев, когда дисциплинарное взыскание является увольнением. По желанию работника сведения о работе по совместительству вносятся в трудовую книжку и (или) сведения о трудовой деятельности </w:t>
      </w:r>
      <w:r>
        <w:rPr>
          <w:sz w:val="28"/>
          <w:szCs w:val="28"/>
        </w:rPr>
        <w:t>по основному месту работы на основании документа, подтверждающего работу по совместительству.</w:t>
      </w:r>
    </w:p>
    <w:p w:rsidR="00EE28DF" w:rsidRDefault="00EE28DF">
      <w:pPr>
        <w:rPr>
          <w:b/>
          <w:sz w:val="28"/>
          <w:szCs w:val="28"/>
        </w:rPr>
      </w:pPr>
    </w:p>
    <w:p w:rsidR="00EE28DF" w:rsidRDefault="00D95045">
      <w:pPr>
        <w:jc w:val="center"/>
        <w:rPr>
          <w:b/>
          <w:sz w:val="28"/>
          <w:szCs w:val="28"/>
        </w:rPr>
      </w:pPr>
      <w:r>
        <w:rPr>
          <w:b/>
          <w:sz w:val="28"/>
          <w:szCs w:val="28"/>
        </w:rPr>
        <w:t>1.1. Права и обязанности работника</w:t>
      </w:r>
    </w:p>
    <w:p w:rsidR="00EE28DF" w:rsidRDefault="00D95045">
      <w:pPr>
        <w:jc w:val="both"/>
        <w:rPr>
          <w:sz w:val="28"/>
          <w:szCs w:val="28"/>
        </w:rPr>
      </w:pPr>
      <w:r>
        <w:rPr>
          <w:sz w:val="28"/>
          <w:szCs w:val="28"/>
        </w:rPr>
        <w:t>Основные права работником Муниципального бюджетного дошкольного образовательного учреждения Детский сад №</w:t>
      </w:r>
      <w:r>
        <w:rPr>
          <w:sz w:val="28"/>
          <w:szCs w:val="28"/>
        </w:rPr>
        <w:t>33</w:t>
      </w:r>
      <w:r>
        <w:rPr>
          <w:sz w:val="28"/>
          <w:szCs w:val="28"/>
        </w:rPr>
        <w:t xml:space="preserve"> </w:t>
      </w:r>
      <w:r>
        <w:rPr>
          <w:sz w:val="28"/>
          <w:szCs w:val="28"/>
        </w:rPr>
        <w:t>«Родничок»</w:t>
      </w:r>
      <w:r>
        <w:rPr>
          <w:sz w:val="28"/>
          <w:szCs w:val="28"/>
        </w:rPr>
        <w:t xml:space="preserve">» </w:t>
      </w:r>
      <w:r>
        <w:rPr>
          <w:sz w:val="28"/>
          <w:szCs w:val="28"/>
        </w:rPr>
        <w:t>городского округа город Октябрьский Республики Башкортостан определены Трудовым кодексом Российской Федерации и Федеральным законом «Об образовании».</w:t>
      </w:r>
    </w:p>
    <w:p w:rsidR="00EE28DF" w:rsidRDefault="00D95045">
      <w:pPr>
        <w:jc w:val="both"/>
        <w:rPr>
          <w:sz w:val="28"/>
          <w:szCs w:val="28"/>
          <w:u w:val="single"/>
        </w:rPr>
      </w:pPr>
      <w:r>
        <w:rPr>
          <w:sz w:val="28"/>
          <w:szCs w:val="28"/>
          <w:u w:val="single"/>
        </w:rPr>
        <w:t>Работник имеет право на:</w:t>
      </w:r>
    </w:p>
    <w:p w:rsidR="00EE28DF" w:rsidRDefault="00D95045">
      <w:pPr>
        <w:ind w:firstLine="720"/>
        <w:jc w:val="both"/>
        <w:rPr>
          <w:sz w:val="28"/>
          <w:szCs w:val="28"/>
        </w:rPr>
      </w:pPr>
      <w:r>
        <w:rPr>
          <w:sz w:val="28"/>
          <w:szCs w:val="28"/>
        </w:rPr>
        <w:t>- предоставление ему работы, обусловленной трудовым договором;</w:t>
      </w:r>
    </w:p>
    <w:p w:rsidR="00EE28DF" w:rsidRDefault="00D95045">
      <w:pPr>
        <w:ind w:firstLine="720"/>
        <w:jc w:val="both"/>
        <w:rPr>
          <w:sz w:val="28"/>
          <w:szCs w:val="28"/>
        </w:rPr>
      </w:pPr>
      <w:r>
        <w:rPr>
          <w:sz w:val="28"/>
          <w:szCs w:val="28"/>
        </w:rPr>
        <w:t>- рабочее место, с</w:t>
      </w:r>
      <w:r>
        <w:rPr>
          <w:sz w:val="28"/>
          <w:szCs w:val="28"/>
        </w:rPr>
        <w:t>оответствующее государственным нормативным требованиям охраны труда и условиям, предусмотренным коллективным договором;</w:t>
      </w:r>
    </w:p>
    <w:p w:rsidR="00EE28DF" w:rsidRDefault="00D95045">
      <w:pPr>
        <w:ind w:firstLine="720"/>
        <w:jc w:val="both"/>
        <w:rPr>
          <w:sz w:val="28"/>
          <w:szCs w:val="28"/>
        </w:rPr>
      </w:pPr>
      <w:r>
        <w:rPr>
          <w:sz w:val="28"/>
          <w:szCs w:val="28"/>
        </w:rPr>
        <w:t>- своевременную и в полном объеме выплату заработной платы в соответствии со своей квалификацией;</w:t>
      </w:r>
    </w:p>
    <w:p w:rsidR="00EE28DF" w:rsidRDefault="00D95045">
      <w:pPr>
        <w:ind w:firstLine="709"/>
        <w:jc w:val="both"/>
        <w:rPr>
          <w:sz w:val="28"/>
          <w:szCs w:val="28"/>
        </w:rPr>
      </w:pPr>
      <w:r>
        <w:rPr>
          <w:sz w:val="28"/>
          <w:szCs w:val="28"/>
        </w:rPr>
        <w:t>- изменение способа получения зарплаты</w:t>
      </w:r>
      <w:r>
        <w:rPr>
          <w:sz w:val="28"/>
          <w:szCs w:val="28"/>
        </w:rPr>
        <w:t xml:space="preserve">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 чем за пятнадцать календарных дней до дня выплаты зараб</w:t>
      </w:r>
      <w:r>
        <w:rPr>
          <w:sz w:val="28"/>
          <w:szCs w:val="28"/>
        </w:rPr>
        <w:t>отной платы.</w:t>
      </w:r>
    </w:p>
    <w:p w:rsidR="00EE28DF" w:rsidRDefault="00D95045">
      <w:pPr>
        <w:ind w:firstLine="567"/>
        <w:jc w:val="both"/>
        <w:rPr>
          <w:sz w:val="28"/>
          <w:szCs w:val="28"/>
        </w:rPr>
      </w:pPr>
      <w:r>
        <w:rPr>
          <w:sz w:val="28"/>
          <w:szCs w:val="28"/>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w:t>
      </w:r>
    </w:p>
    <w:p w:rsidR="00EE28DF" w:rsidRDefault="00D95045">
      <w:pPr>
        <w:ind w:firstLine="567"/>
        <w:jc w:val="both"/>
        <w:rPr>
          <w:sz w:val="28"/>
          <w:szCs w:val="28"/>
        </w:rPr>
      </w:pPr>
      <w:r>
        <w:rPr>
          <w:sz w:val="28"/>
          <w:szCs w:val="28"/>
        </w:rPr>
        <w:t xml:space="preserve">Если лицевой </w:t>
      </w:r>
      <w:r>
        <w:rPr>
          <w:sz w:val="28"/>
          <w:szCs w:val="28"/>
        </w:rPr>
        <w:t>счёт</w:t>
      </w:r>
      <w:r>
        <w:rPr>
          <w:sz w:val="28"/>
          <w:szCs w:val="28"/>
        </w:rPr>
        <w:t xml:space="preserve"> п</w:t>
      </w:r>
      <w:r>
        <w:rPr>
          <w:sz w:val="28"/>
          <w:szCs w:val="28"/>
        </w:rPr>
        <w:t xml:space="preserve">ривязан к карте, Работник указывает также номер банковской карты и ФИО держателя карты. Если Работник просит перечислять зарплату на лицевой </w:t>
      </w:r>
      <w:r>
        <w:rPr>
          <w:sz w:val="28"/>
          <w:szCs w:val="28"/>
        </w:rPr>
        <w:t>счёт</w:t>
      </w:r>
      <w:r>
        <w:rPr>
          <w:sz w:val="28"/>
          <w:szCs w:val="28"/>
        </w:rPr>
        <w:t xml:space="preserve"> третьего лица, в заявлении нужно указать ФИО лица, которому Работодатель будет производить выплаты, а также то</w:t>
      </w:r>
      <w:r>
        <w:rPr>
          <w:sz w:val="28"/>
          <w:szCs w:val="28"/>
        </w:rPr>
        <w:t xml:space="preserve">чную сумму, если Работник распорядится перечислять только часть зарплаты другому лицу, и </w:t>
      </w:r>
      <w:r>
        <w:rPr>
          <w:sz w:val="28"/>
          <w:szCs w:val="28"/>
        </w:rPr>
        <w:t>платёжные</w:t>
      </w:r>
      <w:r>
        <w:rPr>
          <w:sz w:val="28"/>
          <w:szCs w:val="28"/>
        </w:rPr>
        <w:t xml:space="preserve"> реквизиты. (ч. 3 ст. 136 ТК РФ, ч. 6,7 ст. 5.27 КоАП, Закона от 26.07.2019 №231-ФЗ).</w:t>
      </w:r>
    </w:p>
    <w:p w:rsidR="00EE28DF" w:rsidRDefault="00D95045">
      <w:pPr>
        <w:ind w:firstLine="720"/>
        <w:jc w:val="both"/>
        <w:rPr>
          <w:sz w:val="28"/>
          <w:szCs w:val="28"/>
        </w:rPr>
      </w:pPr>
      <w:r>
        <w:rPr>
          <w:sz w:val="28"/>
          <w:szCs w:val="28"/>
        </w:rPr>
        <w:lastRenderedPageBreak/>
        <w:t>- отдых, обеспечиваемый установленный нормальной продолжительности рабоч</w:t>
      </w:r>
      <w:r>
        <w:rPr>
          <w:sz w:val="28"/>
          <w:szCs w:val="28"/>
        </w:rPr>
        <w:t>его времени, предоставлением еженедельных выходных дней, нерабочих праздничных дней, оплачиваемых ежегодных отпусков;</w:t>
      </w:r>
    </w:p>
    <w:p w:rsidR="00EE28DF" w:rsidRDefault="00D95045">
      <w:pPr>
        <w:ind w:firstLine="720"/>
        <w:jc w:val="both"/>
        <w:rPr>
          <w:sz w:val="28"/>
          <w:szCs w:val="28"/>
        </w:rPr>
      </w:pPr>
      <w:r>
        <w:rPr>
          <w:sz w:val="28"/>
          <w:szCs w:val="28"/>
        </w:rPr>
        <w:t>- профессиональную подготовку, переподготовку и повышение своей квалификации;</w:t>
      </w:r>
    </w:p>
    <w:p w:rsidR="00EE28DF" w:rsidRDefault="00D95045">
      <w:pPr>
        <w:ind w:firstLine="720"/>
        <w:jc w:val="both"/>
        <w:rPr>
          <w:sz w:val="28"/>
          <w:szCs w:val="28"/>
        </w:rPr>
      </w:pPr>
      <w:r>
        <w:rPr>
          <w:sz w:val="28"/>
          <w:szCs w:val="28"/>
        </w:rPr>
        <w:t>- полную достоверную информацию об условиях труда и требован</w:t>
      </w:r>
      <w:r>
        <w:rPr>
          <w:sz w:val="28"/>
          <w:szCs w:val="28"/>
        </w:rPr>
        <w:t>иях охраны труда на рабочем месте;</w:t>
      </w:r>
    </w:p>
    <w:p w:rsidR="00EE28DF" w:rsidRDefault="00D95045">
      <w:pPr>
        <w:ind w:firstLine="720"/>
        <w:jc w:val="both"/>
        <w:rPr>
          <w:sz w:val="28"/>
          <w:szCs w:val="28"/>
        </w:rPr>
      </w:pPr>
      <w:r>
        <w:rPr>
          <w:sz w:val="28"/>
          <w:szCs w:val="28"/>
        </w:rPr>
        <w:t>- защиту своих трудовых прав, и законных интересов всеми, не запрещенными законом способами;</w:t>
      </w:r>
    </w:p>
    <w:p w:rsidR="00EE28DF" w:rsidRDefault="00D95045">
      <w:pPr>
        <w:ind w:firstLine="720"/>
        <w:jc w:val="both"/>
        <w:rPr>
          <w:sz w:val="28"/>
          <w:szCs w:val="28"/>
        </w:rPr>
      </w:pPr>
      <w:r>
        <w:rPr>
          <w:sz w:val="28"/>
          <w:szCs w:val="28"/>
        </w:rPr>
        <w:t xml:space="preserve">- разрешение индивидуальных и коллективных трудовых споров, включая право на забастовку, в порядке, установленном настоящим </w:t>
      </w:r>
      <w:r>
        <w:rPr>
          <w:sz w:val="28"/>
          <w:szCs w:val="28"/>
        </w:rPr>
        <w:t>Кодексом, иными федеральными законами;</w:t>
      </w:r>
    </w:p>
    <w:p w:rsidR="00EE28DF" w:rsidRDefault="00D95045">
      <w:pPr>
        <w:ind w:firstLine="720"/>
        <w:jc w:val="both"/>
        <w:rPr>
          <w:sz w:val="28"/>
          <w:szCs w:val="28"/>
        </w:rPr>
      </w:pPr>
      <w:r>
        <w:rPr>
          <w:sz w:val="28"/>
          <w:szCs w:val="28"/>
        </w:rPr>
        <w:t>- обязательное социальное страхование в случаях, предусмотренными федеральным законами.</w:t>
      </w:r>
    </w:p>
    <w:p w:rsidR="00EE28DF" w:rsidRDefault="00D95045">
      <w:pPr>
        <w:ind w:firstLine="720"/>
        <w:jc w:val="both"/>
        <w:rPr>
          <w:sz w:val="28"/>
          <w:szCs w:val="28"/>
          <w:u w:val="single"/>
        </w:rPr>
      </w:pPr>
      <w:r>
        <w:rPr>
          <w:sz w:val="28"/>
          <w:szCs w:val="28"/>
          <w:u w:val="single"/>
        </w:rPr>
        <w:t>Работник обязан:</w:t>
      </w:r>
    </w:p>
    <w:p w:rsidR="00EE28DF" w:rsidRDefault="00D95045">
      <w:pPr>
        <w:ind w:firstLine="720"/>
        <w:jc w:val="both"/>
        <w:rPr>
          <w:sz w:val="28"/>
          <w:szCs w:val="28"/>
        </w:rPr>
      </w:pPr>
      <w:r>
        <w:rPr>
          <w:sz w:val="28"/>
          <w:szCs w:val="28"/>
        </w:rPr>
        <w:t>- добросовестно исполнять свои трудовые обязанности, возложенные на него трудовым договором;</w:t>
      </w:r>
    </w:p>
    <w:p w:rsidR="00EE28DF" w:rsidRDefault="00D95045">
      <w:pPr>
        <w:ind w:firstLine="720"/>
        <w:jc w:val="both"/>
        <w:rPr>
          <w:sz w:val="28"/>
          <w:szCs w:val="28"/>
        </w:rPr>
      </w:pPr>
      <w:r>
        <w:rPr>
          <w:sz w:val="28"/>
          <w:szCs w:val="28"/>
        </w:rPr>
        <w:t>- соблюдать правила</w:t>
      </w:r>
      <w:r>
        <w:rPr>
          <w:sz w:val="28"/>
          <w:szCs w:val="28"/>
        </w:rPr>
        <w:t xml:space="preserve"> внутреннего распорядка;</w:t>
      </w:r>
    </w:p>
    <w:p w:rsidR="00EE28DF" w:rsidRDefault="00D95045">
      <w:pPr>
        <w:ind w:firstLine="720"/>
        <w:jc w:val="both"/>
        <w:rPr>
          <w:sz w:val="28"/>
          <w:szCs w:val="28"/>
        </w:rPr>
      </w:pPr>
      <w:r>
        <w:rPr>
          <w:sz w:val="28"/>
          <w:szCs w:val="28"/>
        </w:rPr>
        <w:t>- соблюдать трудовую дисциплину;</w:t>
      </w:r>
    </w:p>
    <w:p w:rsidR="00EE28DF" w:rsidRDefault="00D95045">
      <w:pPr>
        <w:ind w:firstLine="720"/>
        <w:jc w:val="both"/>
        <w:rPr>
          <w:sz w:val="28"/>
          <w:szCs w:val="28"/>
        </w:rPr>
      </w:pPr>
      <w:r>
        <w:rPr>
          <w:sz w:val="28"/>
          <w:szCs w:val="28"/>
        </w:rPr>
        <w:t>- выполнять установленные нормы труда;</w:t>
      </w:r>
    </w:p>
    <w:p w:rsidR="00EE28DF" w:rsidRDefault="00D95045">
      <w:pPr>
        <w:ind w:firstLine="720"/>
        <w:jc w:val="both"/>
        <w:rPr>
          <w:sz w:val="28"/>
          <w:szCs w:val="28"/>
        </w:rPr>
      </w:pPr>
      <w:r>
        <w:rPr>
          <w:sz w:val="28"/>
          <w:szCs w:val="28"/>
        </w:rPr>
        <w:t>- соблюдать требования по охране труда и обеспечению безопасности труда;</w:t>
      </w:r>
    </w:p>
    <w:p w:rsidR="00EE28DF" w:rsidRDefault="00D95045">
      <w:pPr>
        <w:ind w:firstLine="720"/>
        <w:jc w:val="both"/>
        <w:rPr>
          <w:sz w:val="28"/>
          <w:szCs w:val="28"/>
        </w:rPr>
      </w:pPr>
      <w:r>
        <w:rPr>
          <w:sz w:val="28"/>
          <w:szCs w:val="28"/>
        </w:rPr>
        <w:t>- при случае заболевания с временной утратой трудоспособности в течение суток сообщить</w:t>
      </w:r>
      <w:r>
        <w:rPr>
          <w:sz w:val="28"/>
          <w:szCs w:val="28"/>
        </w:rPr>
        <w:t xml:space="preserve"> работодателю, либо непосредственному руководителю;</w:t>
      </w:r>
    </w:p>
    <w:p w:rsidR="00EE28DF" w:rsidRDefault="00D95045">
      <w:pPr>
        <w:ind w:firstLine="720"/>
        <w:jc w:val="both"/>
        <w:rPr>
          <w:sz w:val="28"/>
          <w:szCs w:val="28"/>
        </w:rPr>
      </w:pPr>
      <w:r>
        <w:rPr>
          <w:sz w:val="28"/>
          <w:szCs w:val="28"/>
        </w:rPr>
        <w:t>- бережно относиться к имуществу работодателя и других работников, в том числе, к имуществу третьих лиц, находящихся у работодателя, если работодатель несет ответственность за сохранность этого имущества;</w:t>
      </w:r>
    </w:p>
    <w:p w:rsidR="00EE28DF" w:rsidRDefault="00D95045">
      <w:pPr>
        <w:ind w:firstLine="720"/>
        <w:jc w:val="both"/>
        <w:rPr>
          <w:sz w:val="28"/>
          <w:szCs w:val="28"/>
        </w:rPr>
      </w:pPr>
      <w:r>
        <w:rPr>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EE28DF" w:rsidRDefault="00D95045">
      <w:pPr>
        <w:pStyle w:val="a6"/>
        <w:widowControl/>
        <w:numPr>
          <w:ilvl w:val="0"/>
          <w:numId w:val="1"/>
        </w:numPr>
        <w:autoSpaceDE/>
        <w:autoSpaceDN/>
        <w:adjustRightInd/>
        <w:ind w:left="0" w:firstLine="709"/>
        <w:jc w:val="both"/>
        <w:rPr>
          <w:sz w:val="28"/>
          <w:szCs w:val="28"/>
        </w:rPr>
      </w:pPr>
      <w:r>
        <w:rPr>
          <w:sz w:val="28"/>
          <w:szCs w:val="28"/>
        </w:rPr>
        <w:t>Работник имеет право расторгнуть  трудовой договор, предупредив об этом</w:t>
      </w:r>
      <w:r>
        <w:rPr>
          <w:sz w:val="28"/>
          <w:szCs w:val="28"/>
        </w:rPr>
        <w:t xml:space="preserve"> руководителя в письменной форме не позднее, чем за две недели.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w:t>
      </w:r>
      <w:r>
        <w:rPr>
          <w:sz w:val="28"/>
          <w:szCs w:val="28"/>
        </w:rPr>
        <w:t>ь расторгнут и до истечения срока предупреждения об увольнении.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w:t>
      </w:r>
      <w:r>
        <w:rPr>
          <w:sz w:val="28"/>
          <w:szCs w:val="28"/>
        </w:rPr>
        <w:t>й форме другой работник, которому в соответствии с настоящим Кодексом и иными федеральными законами не может быть отказано в заключении трудового договора. По истечению срока предупреждения об увольнении работодатель обязан выдать работнику трудовую книжку</w:t>
      </w:r>
      <w:r>
        <w:rPr>
          <w:sz w:val="28"/>
          <w:szCs w:val="28"/>
        </w:rPr>
        <w:t xml:space="preserve"> и (или) сведения о трудовой </w:t>
      </w:r>
      <w:r>
        <w:rPr>
          <w:sz w:val="28"/>
          <w:szCs w:val="28"/>
        </w:rPr>
        <w:lastRenderedPageBreak/>
        <w:t>деятельности в соответствии  со статьей 66.1 ТК РФ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w:t>
      </w:r>
      <w:r>
        <w:rPr>
          <w:sz w:val="28"/>
          <w:szCs w:val="28"/>
        </w:rPr>
        <w:t>ателя), другие документы, связанные с работой, по письменному заявлению работника и произвести с ним окончательный расчет в соответствии со статьей 140 ТК РФ. Если по истечению срока предупреждения об увольнении трудовой договор не был, расторгнут и работн</w:t>
      </w:r>
      <w:r>
        <w:rPr>
          <w:sz w:val="28"/>
          <w:szCs w:val="28"/>
        </w:rPr>
        <w:t xml:space="preserve">ик не настаивает на увольнении, то действие трудового договора продолжается. </w:t>
      </w:r>
    </w:p>
    <w:p w:rsidR="00EE28DF" w:rsidRDefault="00D95045">
      <w:pPr>
        <w:ind w:firstLine="709"/>
        <w:jc w:val="both"/>
        <w:rPr>
          <w:sz w:val="28"/>
          <w:szCs w:val="28"/>
        </w:rPr>
      </w:pPr>
      <w:r>
        <w:rPr>
          <w:sz w:val="28"/>
          <w:szCs w:val="28"/>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сохранилось </w:t>
      </w:r>
      <w:r>
        <w:rPr>
          <w:sz w:val="28"/>
          <w:szCs w:val="28"/>
        </w:rPr>
        <w:t>место работы (должность)».</w:t>
      </w:r>
    </w:p>
    <w:p w:rsidR="00EE28DF" w:rsidRDefault="00D95045">
      <w:pPr>
        <w:ind w:firstLine="709"/>
        <w:jc w:val="both"/>
        <w:rPr>
          <w:sz w:val="28"/>
          <w:szCs w:val="28"/>
        </w:rPr>
      </w:pPr>
      <w:r>
        <w:rPr>
          <w:sz w:val="28"/>
          <w:szCs w:val="28"/>
        </w:rPr>
        <w:t>Изменение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w:t>
      </w:r>
      <w:r>
        <w:rPr>
          <w:sz w:val="28"/>
          <w:szCs w:val="28"/>
        </w:rPr>
        <w:t>озднее, чем за пятнадцать календарных дней до дня выплаты заработной платы.</w:t>
      </w:r>
    </w:p>
    <w:p w:rsidR="00EE28DF" w:rsidRDefault="00D95045">
      <w:pPr>
        <w:ind w:firstLine="709"/>
        <w:jc w:val="both"/>
        <w:rPr>
          <w:sz w:val="28"/>
          <w:szCs w:val="28"/>
        </w:rPr>
      </w:pPr>
      <w:r>
        <w:rPr>
          <w:b/>
          <w:sz w:val="28"/>
          <w:szCs w:val="28"/>
        </w:rPr>
        <w:t xml:space="preserve"> </w:t>
      </w:r>
      <w:r>
        <w:rPr>
          <w:sz w:val="28"/>
          <w:szCs w:val="28"/>
        </w:rPr>
        <w:t>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w:t>
      </w:r>
      <w:r>
        <w:rPr>
          <w:sz w:val="28"/>
          <w:szCs w:val="28"/>
        </w:rPr>
        <w:t xml:space="preserve">нтский счет; лицевой счет и ФИО получателя. </w:t>
      </w:r>
    </w:p>
    <w:p w:rsidR="00EE28DF" w:rsidRDefault="00D95045">
      <w:pPr>
        <w:ind w:firstLine="709"/>
        <w:jc w:val="both"/>
        <w:rPr>
          <w:sz w:val="28"/>
          <w:szCs w:val="28"/>
        </w:rPr>
      </w:pPr>
      <w:r>
        <w:rPr>
          <w:sz w:val="28"/>
          <w:szCs w:val="28"/>
        </w:rPr>
        <w:t>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w:t>
      </w:r>
      <w:r>
        <w:rPr>
          <w:sz w:val="28"/>
          <w:szCs w:val="28"/>
        </w:rPr>
        <w:t>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 (ч. 3 ст. 136 ТК РФ, ч. 6,7 ст. 5.27 КоАП, Закона от 26.07.2019 №231-ФЗ).»</w:t>
      </w:r>
    </w:p>
    <w:p w:rsidR="00EE28DF" w:rsidRDefault="00D95045">
      <w:pPr>
        <w:ind w:firstLine="709"/>
        <w:jc w:val="both"/>
        <w:rPr>
          <w:sz w:val="28"/>
          <w:szCs w:val="28"/>
        </w:rPr>
      </w:pPr>
      <w:r>
        <w:rPr>
          <w:sz w:val="28"/>
          <w:szCs w:val="28"/>
        </w:rPr>
        <w:t>Работни</w:t>
      </w:r>
      <w:r>
        <w:rPr>
          <w:sz w:val="28"/>
          <w:szCs w:val="28"/>
        </w:rPr>
        <w:t>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в три года с сохранением за ними места работы (должности) и среднего заработка. Работники, н</w:t>
      </w:r>
      <w:r>
        <w:rPr>
          <w:sz w:val="28"/>
          <w:szCs w:val="28"/>
        </w:rPr>
        <w:t>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по выслуге лет, при прохождении диспансеризаци</w:t>
      </w:r>
      <w:r>
        <w:rPr>
          <w:sz w:val="28"/>
          <w:szCs w:val="28"/>
        </w:rPr>
        <w:t>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E28DF" w:rsidRDefault="00EE28DF">
      <w:pPr>
        <w:jc w:val="both"/>
        <w:rPr>
          <w:sz w:val="28"/>
          <w:szCs w:val="28"/>
        </w:rPr>
      </w:pPr>
    </w:p>
    <w:p w:rsidR="00EE28DF" w:rsidRDefault="00D95045">
      <w:pPr>
        <w:jc w:val="center"/>
        <w:rPr>
          <w:b/>
          <w:sz w:val="28"/>
          <w:szCs w:val="28"/>
        </w:rPr>
      </w:pPr>
      <w:r>
        <w:rPr>
          <w:b/>
          <w:sz w:val="28"/>
          <w:szCs w:val="28"/>
        </w:rPr>
        <w:t>1.2. Основные пра</w:t>
      </w:r>
      <w:r>
        <w:rPr>
          <w:b/>
          <w:sz w:val="28"/>
          <w:szCs w:val="28"/>
        </w:rPr>
        <w:t>ва</w:t>
      </w:r>
      <w:r>
        <w:rPr>
          <w:b/>
          <w:sz w:val="28"/>
          <w:szCs w:val="28"/>
        </w:rPr>
        <w:t xml:space="preserve"> и обязанности работодателя</w:t>
      </w:r>
      <w:r>
        <w:rPr>
          <w:b/>
          <w:sz w:val="28"/>
          <w:szCs w:val="28"/>
        </w:rPr>
        <w:t xml:space="preserve"> (ст.22 ТК РФ)</w:t>
      </w:r>
    </w:p>
    <w:p w:rsidR="00EE28DF" w:rsidRDefault="00D95045">
      <w:pPr>
        <w:ind w:firstLine="720"/>
        <w:jc w:val="both"/>
        <w:rPr>
          <w:sz w:val="28"/>
          <w:szCs w:val="28"/>
          <w:u w:val="single"/>
        </w:rPr>
      </w:pPr>
      <w:r>
        <w:rPr>
          <w:sz w:val="28"/>
          <w:szCs w:val="28"/>
          <w:u w:val="single"/>
        </w:rPr>
        <w:t>Работодатель имеет право:</w:t>
      </w:r>
    </w:p>
    <w:p w:rsidR="00EE28DF" w:rsidRDefault="00D95045">
      <w:pPr>
        <w:ind w:firstLine="720"/>
        <w:jc w:val="both"/>
        <w:rPr>
          <w:sz w:val="28"/>
          <w:szCs w:val="28"/>
        </w:rPr>
      </w:pPr>
      <w:r>
        <w:rPr>
          <w:sz w:val="28"/>
          <w:szCs w:val="28"/>
        </w:rPr>
        <w:t>- заключать, изменять и расторгать трудовые договоры с работниками в порядке и на условиях, которые установлены настоящим Кодексом, иными федеральными законами;</w:t>
      </w:r>
    </w:p>
    <w:p w:rsidR="00EE28DF" w:rsidRDefault="00D95045">
      <w:pPr>
        <w:ind w:firstLine="720"/>
        <w:jc w:val="both"/>
        <w:rPr>
          <w:sz w:val="28"/>
          <w:szCs w:val="28"/>
        </w:rPr>
      </w:pPr>
      <w:r>
        <w:rPr>
          <w:sz w:val="28"/>
          <w:szCs w:val="28"/>
        </w:rPr>
        <w:lastRenderedPageBreak/>
        <w:t>- вести коллективные перего</w:t>
      </w:r>
      <w:r>
        <w:rPr>
          <w:sz w:val="28"/>
          <w:szCs w:val="28"/>
        </w:rPr>
        <w:t>воры и заключать коллективные договора;</w:t>
      </w:r>
    </w:p>
    <w:p w:rsidR="00EE28DF" w:rsidRDefault="00D95045">
      <w:pPr>
        <w:ind w:firstLine="720"/>
        <w:jc w:val="both"/>
        <w:rPr>
          <w:sz w:val="28"/>
          <w:szCs w:val="28"/>
        </w:rPr>
      </w:pPr>
      <w:r>
        <w:rPr>
          <w:sz w:val="28"/>
          <w:szCs w:val="28"/>
        </w:rPr>
        <w:t>- поощрять работников за добросовестный эффективный труд;</w:t>
      </w:r>
    </w:p>
    <w:p w:rsidR="00EE28DF" w:rsidRDefault="00D95045">
      <w:pPr>
        <w:ind w:firstLine="720"/>
        <w:jc w:val="both"/>
        <w:rPr>
          <w:sz w:val="28"/>
          <w:szCs w:val="28"/>
        </w:rPr>
      </w:pPr>
      <w:r>
        <w:rPr>
          <w:sz w:val="28"/>
          <w:szCs w:val="28"/>
        </w:rPr>
        <w:t>- требовать от работников исполнения ими трудовых обязанностей и бережного отношения к имуществу, соблюдения правил внутреннего распорядка;</w:t>
      </w:r>
    </w:p>
    <w:p w:rsidR="00EE28DF" w:rsidRDefault="00D95045">
      <w:pPr>
        <w:ind w:firstLine="720"/>
        <w:jc w:val="both"/>
        <w:rPr>
          <w:sz w:val="28"/>
          <w:szCs w:val="28"/>
        </w:rPr>
      </w:pPr>
      <w:r>
        <w:rPr>
          <w:sz w:val="28"/>
          <w:szCs w:val="28"/>
        </w:rPr>
        <w:t xml:space="preserve">- привлекать </w:t>
      </w:r>
      <w:r>
        <w:rPr>
          <w:sz w:val="28"/>
          <w:szCs w:val="28"/>
        </w:rPr>
        <w:t>работников к дисциплинарной и материальной ответственности в порядке, установленном настоящим Кодексом, иными федеральными законами;</w:t>
      </w:r>
    </w:p>
    <w:p w:rsidR="00EE28DF" w:rsidRDefault="00D95045">
      <w:pPr>
        <w:ind w:firstLine="720"/>
        <w:jc w:val="both"/>
        <w:rPr>
          <w:sz w:val="28"/>
          <w:szCs w:val="28"/>
        </w:rPr>
      </w:pPr>
      <w:r>
        <w:rPr>
          <w:sz w:val="28"/>
          <w:szCs w:val="28"/>
        </w:rPr>
        <w:t>- принимать локальные нормативные акты.</w:t>
      </w:r>
    </w:p>
    <w:p w:rsidR="00EE28DF" w:rsidRDefault="00D95045">
      <w:pPr>
        <w:ind w:firstLine="720"/>
        <w:jc w:val="both"/>
        <w:rPr>
          <w:sz w:val="28"/>
          <w:szCs w:val="28"/>
          <w:u w:val="single"/>
        </w:rPr>
      </w:pPr>
      <w:r>
        <w:rPr>
          <w:sz w:val="28"/>
          <w:szCs w:val="28"/>
          <w:u w:val="single"/>
        </w:rPr>
        <w:t>Работодатель обязан:</w:t>
      </w:r>
    </w:p>
    <w:p w:rsidR="00EE28DF" w:rsidRDefault="00D95045">
      <w:pPr>
        <w:ind w:firstLine="720"/>
        <w:jc w:val="both"/>
        <w:rPr>
          <w:sz w:val="28"/>
          <w:szCs w:val="28"/>
        </w:rPr>
      </w:pPr>
      <w:r>
        <w:rPr>
          <w:sz w:val="28"/>
          <w:szCs w:val="28"/>
        </w:rPr>
        <w:t>- соблюдать трудовое законодательство и иные нормативные право</w:t>
      </w:r>
      <w:r>
        <w:rPr>
          <w:sz w:val="28"/>
          <w:szCs w:val="28"/>
        </w:rPr>
        <w:t>вые акты, условия коллективного договора, соглашений и трудовых договоров;</w:t>
      </w:r>
    </w:p>
    <w:p w:rsidR="00EE28DF" w:rsidRDefault="00D95045">
      <w:pPr>
        <w:ind w:firstLine="720"/>
        <w:jc w:val="both"/>
        <w:rPr>
          <w:sz w:val="28"/>
          <w:szCs w:val="28"/>
        </w:rPr>
      </w:pPr>
      <w:r>
        <w:rPr>
          <w:sz w:val="28"/>
          <w:szCs w:val="28"/>
        </w:rPr>
        <w:t>- предоставлять работникам работу, обусловленную трудовым договором;</w:t>
      </w:r>
    </w:p>
    <w:p w:rsidR="00EE28DF" w:rsidRDefault="00D95045">
      <w:pPr>
        <w:ind w:firstLine="720"/>
        <w:jc w:val="both"/>
        <w:rPr>
          <w:sz w:val="28"/>
          <w:szCs w:val="28"/>
        </w:rPr>
      </w:pPr>
      <w:r>
        <w:rPr>
          <w:sz w:val="28"/>
          <w:szCs w:val="28"/>
        </w:rPr>
        <w:t>- обеспечивать безопасность и условия труда, соответствующие государственным нормативным требованиям охраны труд</w:t>
      </w:r>
      <w:r>
        <w:rPr>
          <w:sz w:val="28"/>
          <w:szCs w:val="28"/>
        </w:rPr>
        <w:t>а;</w:t>
      </w:r>
    </w:p>
    <w:p w:rsidR="00EE28DF" w:rsidRDefault="00D95045">
      <w:pPr>
        <w:ind w:firstLine="720"/>
        <w:jc w:val="both"/>
        <w:rPr>
          <w:sz w:val="28"/>
          <w:szCs w:val="28"/>
        </w:rPr>
      </w:pPr>
      <w:r>
        <w:rPr>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E28DF" w:rsidRDefault="00D95045">
      <w:pPr>
        <w:ind w:firstLine="720"/>
        <w:jc w:val="both"/>
        <w:rPr>
          <w:sz w:val="28"/>
          <w:szCs w:val="28"/>
        </w:rPr>
      </w:pPr>
      <w:r>
        <w:rPr>
          <w:sz w:val="28"/>
          <w:szCs w:val="28"/>
        </w:rPr>
        <w:t>- обеспечивать работникам равную оплату за труд равной ценности;</w:t>
      </w:r>
    </w:p>
    <w:p w:rsidR="00EE28DF" w:rsidRDefault="00D95045">
      <w:pPr>
        <w:ind w:firstLine="720"/>
        <w:jc w:val="both"/>
        <w:rPr>
          <w:sz w:val="28"/>
          <w:szCs w:val="28"/>
        </w:rPr>
      </w:pPr>
      <w:r>
        <w:rPr>
          <w:sz w:val="28"/>
          <w:szCs w:val="28"/>
        </w:rPr>
        <w:t xml:space="preserve">- выплачивать в полном размере </w:t>
      </w:r>
      <w:r>
        <w:rPr>
          <w:sz w:val="28"/>
          <w:szCs w:val="28"/>
        </w:rPr>
        <w:t>причитающуюся работникам заработную плату в сроки, установленные в соответствии с настоящим коллективным договором, правилами внутреннего распорядка, трудовыми договорами</w:t>
      </w:r>
      <w:r>
        <w:rPr>
          <w:sz w:val="28"/>
          <w:szCs w:val="28"/>
        </w:rPr>
        <w:t xml:space="preserve"> и Трудовым Кодексом Российской Федерации.</w:t>
      </w:r>
    </w:p>
    <w:p w:rsidR="00EE28DF" w:rsidRDefault="00D95045">
      <w:pPr>
        <w:ind w:firstLine="720"/>
        <w:jc w:val="both"/>
        <w:rPr>
          <w:sz w:val="28"/>
          <w:szCs w:val="28"/>
        </w:rPr>
      </w:pPr>
      <w:r>
        <w:rPr>
          <w:sz w:val="28"/>
          <w:szCs w:val="28"/>
        </w:rPr>
        <w:t>Заработная плата выплачивается работнику, в</w:t>
      </w:r>
      <w:r>
        <w:rPr>
          <w:sz w:val="28"/>
          <w:szCs w:val="28"/>
        </w:rPr>
        <w:t xml:space="preserve"> месте выполнения им работы, либо переводиться в кредитную организацию, указанную в заявлении работника, на условиях, </w:t>
      </w:r>
      <w:r>
        <w:rPr>
          <w:sz w:val="28"/>
          <w:szCs w:val="28"/>
        </w:rPr>
        <w:t>определённых</w:t>
      </w:r>
      <w:r>
        <w:rPr>
          <w:sz w:val="28"/>
          <w:szCs w:val="28"/>
        </w:rPr>
        <w:t xml:space="preserve"> коллективным договором или трудовым договором. </w:t>
      </w:r>
    </w:p>
    <w:p w:rsidR="00EE28DF" w:rsidRDefault="00D95045">
      <w:pPr>
        <w:ind w:firstLine="720"/>
        <w:jc w:val="both"/>
        <w:rPr>
          <w:sz w:val="28"/>
          <w:szCs w:val="28"/>
        </w:rPr>
      </w:pPr>
      <w:r>
        <w:rPr>
          <w:sz w:val="28"/>
          <w:szCs w:val="28"/>
        </w:rPr>
        <w:t>Заработная плата выплачивается не реже чем каждые полмесяца. Дни выдачи зараб</w:t>
      </w:r>
      <w:r>
        <w:rPr>
          <w:sz w:val="28"/>
          <w:szCs w:val="28"/>
        </w:rPr>
        <w:t xml:space="preserve">отной платы: за первую половину месяца двадцать пятого числа текущего месяца, за вторую половину месяца – десятого числа, следующего за </w:t>
      </w:r>
      <w:r>
        <w:rPr>
          <w:sz w:val="28"/>
          <w:szCs w:val="28"/>
        </w:rPr>
        <w:t>отчётным</w:t>
      </w:r>
      <w:r>
        <w:rPr>
          <w:sz w:val="28"/>
          <w:szCs w:val="28"/>
        </w:rPr>
        <w:t xml:space="preserve">. При совпадении дня выплаты с выходным или нерабочим праздничным </w:t>
      </w:r>
      <w:r>
        <w:rPr>
          <w:sz w:val="28"/>
          <w:szCs w:val="28"/>
        </w:rPr>
        <w:t>днём</w:t>
      </w:r>
      <w:r>
        <w:rPr>
          <w:sz w:val="28"/>
          <w:szCs w:val="28"/>
        </w:rPr>
        <w:t xml:space="preserve"> выплата заработной платы производится нак</w:t>
      </w:r>
      <w:r>
        <w:rPr>
          <w:sz w:val="28"/>
          <w:szCs w:val="28"/>
        </w:rPr>
        <w:t>ануне этого дня. Оплата отпуска производится не позднее, чем за три дня до его начала (статья 136 ТК РФ).</w:t>
      </w:r>
    </w:p>
    <w:p w:rsidR="00EE28DF" w:rsidRDefault="00D95045">
      <w:pPr>
        <w:pStyle w:val="u"/>
        <w:ind w:firstLine="708"/>
        <w:rPr>
          <w:sz w:val="28"/>
          <w:szCs w:val="28"/>
        </w:rPr>
      </w:pPr>
      <w:r>
        <w:rPr>
          <w:sz w:val="28"/>
          <w:szCs w:val="28"/>
        </w:rPr>
        <w:t>- выплачивать заработную плату новым работникам за первый месяц работы в Учреждении 25-го и 10-го числа пропорционально отработанному времени. При сов</w:t>
      </w:r>
      <w:r>
        <w:rPr>
          <w:sz w:val="28"/>
          <w:szCs w:val="28"/>
        </w:rPr>
        <w:t xml:space="preserve">падении дня выплаты с выходным или нерабочим праздничным </w:t>
      </w:r>
      <w:r>
        <w:rPr>
          <w:sz w:val="28"/>
          <w:szCs w:val="28"/>
        </w:rPr>
        <w:t>днём</w:t>
      </w:r>
      <w:r>
        <w:rPr>
          <w:sz w:val="28"/>
          <w:szCs w:val="28"/>
        </w:rPr>
        <w:t xml:space="preserve"> выплата заработной платы производится накануне этого дня (письмо Роструда от 19.08.2019 №77-10-27100-ОБ/18-1299)- предоставлять работникам полную и достоверную информацию, необходимую для заключ</w:t>
      </w:r>
      <w:r>
        <w:rPr>
          <w:sz w:val="28"/>
          <w:szCs w:val="28"/>
        </w:rPr>
        <w:t>ения коллективного договора, соглашения и контроля за их выполнением;</w:t>
      </w:r>
    </w:p>
    <w:p w:rsidR="00EE28DF" w:rsidRDefault="00D95045">
      <w:pPr>
        <w:ind w:firstLine="720"/>
        <w:jc w:val="both"/>
        <w:rPr>
          <w:sz w:val="28"/>
          <w:szCs w:val="28"/>
        </w:rPr>
      </w:pPr>
      <w:r>
        <w:rPr>
          <w:sz w:val="28"/>
          <w:szCs w:val="28"/>
        </w:rPr>
        <w:lastRenderedPageBreak/>
        <w:t>- знакомить работников под роспись с принимаемыми локальными нормативными актами, непосредственно связанные с их трудовой деятельностью;</w:t>
      </w:r>
    </w:p>
    <w:p w:rsidR="00EE28DF" w:rsidRDefault="00D95045">
      <w:pPr>
        <w:ind w:firstLine="720"/>
        <w:jc w:val="both"/>
        <w:rPr>
          <w:sz w:val="28"/>
          <w:szCs w:val="28"/>
        </w:rPr>
      </w:pPr>
      <w:r>
        <w:rPr>
          <w:sz w:val="28"/>
          <w:szCs w:val="28"/>
        </w:rPr>
        <w:t>- исполнять иные обязанности, предусмотренные тру</w:t>
      </w:r>
      <w:r>
        <w:rPr>
          <w:sz w:val="28"/>
          <w:szCs w:val="28"/>
        </w:rPr>
        <w:t>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E28DF" w:rsidRDefault="00D95045">
      <w:pPr>
        <w:ind w:firstLine="720"/>
        <w:jc w:val="both"/>
        <w:rPr>
          <w:sz w:val="28"/>
          <w:szCs w:val="28"/>
        </w:rPr>
      </w:pPr>
      <w:r>
        <w:rPr>
          <w:sz w:val="28"/>
          <w:szCs w:val="28"/>
        </w:rPr>
        <w:t xml:space="preserve">- работодатель обязан обеспечить сохранность архивных документов </w:t>
      </w:r>
      <w:r>
        <w:rPr>
          <w:sz w:val="28"/>
          <w:szCs w:val="28"/>
        </w:rPr>
        <w:t>организации, в том числе по личному составу, в течение сроков установленных законодательством;</w:t>
      </w:r>
    </w:p>
    <w:p w:rsidR="00EE28DF" w:rsidRDefault="00D95045">
      <w:pPr>
        <w:ind w:firstLine="720"/>
        <w:jc w:val="both"/>
        <w:rPr>
          <w:sz w:val="28"/>
          <w:szCs w:val="28"/>
        </w:rPr>
      </w:pPr>
      <w:r>
        <w:rPr>
          <w:sz w:val="28"/>
          <w:szCs w:val="28"/>
        </w:rPr>
        <w:t xml:space="preserve">- при заключении трудового договора впервые работодателем </w:t>
      </w:r>
      <w:r>
        <w:rPr>
          <w:sz w:val="28"/>
          <w:szCs w:val="28"/>
        </w:rPr>
        <w:t>ведётся</w:t>
      </w:r>
      <w:r>
        <w:rPr>
          <w:sz w:val="28"/>
          <w:szCs w:val="28"/>
        </w:rPr>
        <w:t xml:space="preserve"> информация в электронном виде. В случае, если на лицо, поступающее на работу впервые, не был от</w:t>
      </w:r>
      <w:r>
        <w:rPr>
          <w:sz w:val="28"/>
          <w:szCs w:val="28"/>
        </w:rPr>
        <w:t>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(ст.</w:t>
      </w:r>
      <w:r>
        <w:rPr>
          <w:sz w:val="28"/>
          <w:szCs w:val="28"/>
        </w:rPr>
        <w:t xml:space="preserve"> 65 ТК РФ).</w:t>
      </w:r>
    </w:p>
    <w:p w:rsidR="00EE28DF" w:rsidRDefault="00D95045">
      <w:pPr>
        <w:ind w:firstLine="720"/>
        <w:jc w:val="both"/>
        <w:rPr>
          <w:sz w:val="28"/>
          <w:szCs w:val="28"/>
        </w:rPr>
      </w:pPr>
      <w:r>
        <w:rPr>
          <w:sz w:val="28"/>
          <w:szCs w:val="28"/>
        </w:rPr>
        <w:t>Запись в трудовую книжку и (или) сведения о трудовой деятельности об основании и о причине прекращения трудового договора должна производится в точном соответствии с формулировками ТК РФ или иного федерального закона и со ссылкой на соответству</w:t>
      </w:r>
      <w:r>
        <w:rPr>
          <w:sz w:val="28"/>
          <w:szCs w:val="28"/>
        </w:rPr>
        <w:t>ющую статью, часть статьи, пункт статьи ТК РФ или иного федерального закона, в случае, когда в день прекращения трудового договора выдать трудовую книжку и (или) сведения о трудовой деятельности работнику невозможно в связи с его отсутствием либо отказом о</w:t>
      </w:r>
      <w:r>
        <w:rPr>
          <w:sz w:val="28"/>
          <w:szCs w:val="28"/>
        </w:rPr>
        <w:t>т ее получения, работодатель обязан направить работнику уведомление о необходимости явиться за трудовой книжкой и (или) сведениями о трудовой деятельности либо дать согласие на отправление ее по почте. Со дня направления указанного уведомления работодатель</w:t>
      </w:r>
      <w:r>
        <w:rPr>
          <w:sz w:val="28"/>
          <w:szCs w:val="28"/>
        </w:rPr>
        <w:t xml:space="preserve"> освобождается от ответственности за ее задержку выдачи трудовой книжки и (или) сведений о трудовой деятельности».</w:t>
      </w:r>
    </w:p>
    <w:p w:rsidR="00EE28DF" w:rsidRDefault="00D95045">
      <w:pPr>
        <w:pStyle w:val="a7"/>
        <w:ind w:firstLineChars="250" w:firstLine="700"/>
        <w:rPr>
          <w:rFonts w:ascii="Times New Roman" w:eastAsia="Times New Roman" w:hAnsi="Times New Roman" w:cs="Times New Roman"/>
          <w:sz w:val="28"/>
          <w:szCs w:val="28"/>
        </w:rPr>
      </w:pPr>
      <w:r>
        <w:rPr>
          <w:sz w:val="28"/>
          <w:szCs w:val="28"/>
        </w:rPr>
        <w:t>- р</w:t>
      </w:r>
      <w:r>
        <w:rPr>
          <w:rFonts w:ascii="Times New Roman" w:eastAsia="Times New Roman" w:hAnsi="Times New Roman" w:cs="Times New Roman"/>
          <w:sz w:val="28"/>
          <w:szCs w:val="28"/>
        </w:rPr>
        <w:t xml:space="preserve">аботодатель обязан вести коллективные переговоры, а также заключать коллективный договор в порядке, установленном </w:t>
      </w:r>
      <w:r>
        <w:rPr>
          <w:rFonts w:ascii="Times New Roman" w:eastAsia="Times New Roman" w:hAnsi="Times New Roman" w:cs="Times New Roman"/>
          <w:sz w:val="28"/>
          <w:szCs w:val="28"/>
        </w:rPr>
        <w:t xml:space="preserve">Трудовым </w:t>
      </w:r>
      <w:r>
        <w:rPr>
          <w:rFonts w:ascii="Times New Roman" w:eastAsia="Times New Roman" w:hAnsi="Times New Roman" w:cs="Times New Roman"/>
          <w:sz w:val="28"/>
          <w:szCs w:val="28"/>
        </w:rPr>
        <w:t> </w:t>
      </w:r>
      <w:hyperlink r:id="rId15" w:anchor="block_1007" w:history="1">
        <w:r>
          <w:rPr>
            <w:rFonts w:ascii="Times New Roman" w:eastAsia="Times New Roman" w:hAnsi="Times New Roman" w:cs="Times New Roman"/>
            <w:color w:val="3272C0"/>
            <w:sz w:val="28"/>
            <w:szCs w:val="28"/>
          </w:rPr>
          <w:t>Кодексом</w:t>
        </w:r>
      </w:hyperlink>
      <w:r>
        <w:rPr>
          <w:rFonts w:ascii="Times New Roman" w:eastAsia="Times New Roman" w:hAnsi="Times New Roman" w:cs="Times New Roman"/>
          <w:color w:val="3272C0"/>
          <w:sz w:val="28"/>
          <w:szCs w:val="28"/>
        </w:rPr>
        <w:t xml:space="preserve"> Российской Федерации</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предоставлять представителям работников полную и достоверную информацию, необходимую для заключения коллективного договора, сог</w:t>
      </w:r>
      <w:r>
        <w:rPr>
          <w:rFonts w:ascii="Times New Roman" w:eastAsia="Times New Roman" w:hAnsi="Times New Roman" w:cs="Times New Roman"/>
          <w:sz w:val="28"/>
          <w:szCs w:val="28"/>
        </w:rPr>
        <w:t>лашения и контроля за их выполнением;</w:t>
      </w:r>
    </w:p>
    <w:p w:rsidR="00EE28DF" w:rsidRDefault="00D95045">
      <w:pPr>
        <w:pStyle w:val="a7"/>
        <w:ind w:firstLineChars="200" w:firstLine="560"/>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Pr>
          <w:rFonts w:ascii="Times New Roman" w:eastAsia="Times New Roman" w:hAnsi="Times New Roman" w:cs="Times New Roman"/>
          <w:sz w:val="28"/>
          <w:szCs w:val="28"/>
        </w:rPr>
        <w:t>аботодатель обязан 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w:t>
      </w:r>
      <w:r>
        <w:rPr>
          <w:rFonts w:ascii="Times New Roman" w:eastAsia="Times New Roman" w:hAnsi="Times New Roman" w:cs="Times New Roman"/>
          <w:sz w:val="28"/>
          <w:szCs w:val="28"/>
        </w:rPr>
        <w:t>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w:t>
      </w:r>
      <w:r>
        <w:rPr>
          <w:rFonts w:ascii="Times New Roman" w:eastAsia="Times New Roman" w:hAnsi="Times New Roman" w:cs="Times New Roman"/>
          <w:sz w:val="28"/>
          <w:szCs w:val="28"/>
        </w:rPr>
        <w:t>дового законодательства и иных нормативных правовых актов, содержащих нормы трудового права;</w:t>
      </w:r>
    </w:p>
    <w:p w:rsidR="00EE28DF" w:rsidRDefault="00D95045">
      <w:pPr>
        <w:pStyle w:val="a7"/>
        <w:ind w:firstLineChars="250"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р</w:t>
      </w:r>
      <w:r>
        <w:rPr>
          <w:rFonts w:ascii="Times New Roman" w:eastAsia="Times New Roman" w:hAnsi="Times New Roman" w:cs="Times New Roman"/>
          <w:sz w:val="28"/>
          <w:szCs w:val="28"/>
        </w:rPr>
        <w:t xml:space="preserve">аботодатель обязан рассматривать представления соответствующих профсоюзных органов, иных избранных работниками представителей о выявленных нарушениях трудового </w:t>
      </w:r>
      <w:r>
        <w:rPr>
          <w:rFonts w:ascii="Times New Roman" w:eastAsia="Times New Roman" w:hAnsi="Times New Roman" w:cs="Times New Roman"/>
          <w:sz w:val="28"/>
          <w:szCs w:val="28"/>
        </w:rPr>
        <w:t>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E28DF" w:rsidRDefault="00D95045">
      <w:pPr>
        <w:pStyle w:val="a7"/>
        <w:ind w:firstLineChars="200" w:firstLine="560"/>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Pr>
          <w:rFonts w:ascii="Times New Roman" w:eastAsia="Times New Roman" w:hAnsi="Times New Roman" w:cs="Times New Roman"/>
          <w:sz w:val="28"/>
          <w:szCs w:val="28"/>
        </w:rPr>
        <w:t xml:space="preserve">аботодатель обязан создавать условия, обеспечивающие участие работников в </w:t>
      </w:r>
      <w:r>
        <w:rPr>
          <w:rFonts w:ascii="Times New Roman" w:eastAsia="Times New Roman" w:hAnsi="Times New Roman" w:cs="Times New Roman"/>
          <w:sz w:val="28"/>
          <w:szCs w:val="28"/>
        </w:rPr>
        <w:t>управлении организацией в предусмотренных настоящим</w:t>
      </w:r>
      <w:r>
        <w:rPr>
          <w:rFonts w:ascii="Times New Roman" w:eastAsia="Times New Roman" w:hAnsi="Times New Roman" w:cs="Times New Roman"/>
          <w:sz w:val="28"/>
          <w:szCs w:val="28"/>
        </w:rPr>
        <w:t xml:space="preserve"> Трудовым </w:t>
      </w:r>
      <w:r>
        <w:rPr>
          <w:rFonts w:ascii="Times New Roman" w:eastAsia="Times New Roman" w:hAnsi="Times New Roman" w:cs="Times New Roman"/>
          <w:sz w:val="28"/>
          <w:szCs w:val="28"/>
        </w:rPr>
        <w:t> </w:t>
      </w:r>
      <w:hyperlink r:id="rId16" w:anchor="block_1008" w:history="1">
        <w:r>
          <w:rPr>
            <w:rFonts w:ascii="Times New Roman" w:eastAsia="Times New Roman" w:hAnsi="Times New Roman" w:cs="Times New Roman"/>
            <w:color w:val="3272C0"/>
            <w:sz w:val="28"/>
            <w:szCs w:val="28"/>
          </w:rPr>
          <w:t>Кодексом</w:t>
        </w:r>
      </w:hyperlink>
      <w:r>
        <w:rPr>
          <w:rFonts w:ascii="Times New Roman" w:eastAsia="Times New Roman" w:hAnsi="Times New Roman" w:cs="Times New Roman"/>
          <w:color w:val="3272C0"/>
          <w:sz w:val="28"/>
          <w:szCs w:val="28"/>
        </w:rPr>
        <w:t xml:space="preserve"> РФ </w:t>
      </w:r>
      <w:r>
        <w:rPr>
          <w:rFonts w:ascii="Times New Roman" w:eastAsia="Times New Roman" w:hAnsi="Times New Roman" w:cs="Times New Roman"/>
          <w:sz w:val="28"/>
          <w:szCs w:val="28"/>
        </w:rPr>
        <w:t>, иными </w:t>
      </w:r>
      <w:hyperlink r:id="rId17" w:anchor="/multilink/12125268/paragraph/378/number/1:0" w:history="1">
        <w:r>
          <w:rPr>
            <w:rFonts w:ascii="Times New Roman" w:eastAsia="Times New Roman" w:hAnsi="Times New Roman" w:cs="Times New Roman"/>
            <w:color w:val="3272C0"/>
            <w:sz w:val="28"/>
            <w:szCs w:val="28"/>
          </w:rPr>
          <w:t>федеральными законами</w:t>
        </w:r>
      </w:hyperlink>
      <w:r>
        <w:rPr>
          <w:rFonts w:ascii="Times New Roman" w:eastAsia="Times New Roman" w:hAnsi="Times New Roman" w:cs="Times New Roman"/>
          <w:sz w:val="28"/>
          <w:szCs w:val="28"/>
        </w:rPr>
        <w:t> и коллективным договором формах;</w:t>
      </w:r>
    </w:p>
    <w:p w:rsidR="00EE28DF" w:rsidRDefault="00D95045">
      <w:pPr>
        <w:pStyle w:val="a7"/>
        <w:ind w:firstLineChars="150" w:firstLine="4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обеспечивать бытовые нужды работников, связанные с исполнением ими трудовых обязанностей;</w:t>
      </w:r>
    </w:p>
    <w:p w:rsidR="00EE28DF" w:rsidRDefault="00D95045">
      <w:pPr>
        <w:pStyle w:val="a7"/>
        <w:ind w:firstLineChars="150" w:firstLine="420"/>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Pr>
          <w:rFonts w:ascii="Times New Roman" w:eastAsia="Times New Roman" w:hAnsi="Times New Roman" w:cs="Times New Roman"/>
          <w:sz w:val="28"/>
          <w:szCs w:val="28"/>
        </w:rPr>
        <w:t>аботодатель обязан осуществлять обязательное социальное страхование работников в порядке, уста</w:t>
      </w:r>
      <w:r>
        <w:rPr>
          <w:rFonts w:ascii="Times New Roman" w:eastAsia="Times New Roman" w:hAnsi="Times New Roman" w:cs="Times New Roman"/>
          <w:sz w:val="28"/>
          <w:szCs w:val="28"/>
        </w:rPr>
        <w:t>новленном </w:t>
      </w:r>
      <w:hyperlink r:id="rId18" w:anchor="/multilink/12125268/paragraph/380/number/0:0" w:history="1">
        <w:r>
          <w:rPr>
            <w:rFonts w:ascii="Times New Roman" w:eastAsia="Times New Roman" w:hAnsi="Times New Roman" w:cs="Times New Roman"/>
            <w:color w:val="3272C0"/>
            <w:sz w:val="28"/>
            <w:szCs w:val="28"/>
          </w:rPr>
          <w:t>федеральными законами</w:t>
        </w:r>
      </w:hyperlink>
      <w:r>
        <w:rPr>
          <w:rFonts w:ascii="Times New Roman" w:eastAsia="Times New Roman" w:hAnsi="Times New Roman" w:cs="Times New Roman"/>
          <w:sz w:val="28"/>
          <w:szCs w:val="28"/>
        </w:rPr>
        <w:t>;</w:t>
      </w:r>
    </w:p>
    <w:p w:rsidR="00EE28DF" w:rsidRDefault="00D95045">
      <w:pPr>
        <w:pStyle w:val="a7"/>
        <w:ind w:firstLineChars="150" w:firstLine="420"/>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Pr>
          <w:rFonts w:ascii="Times New Roman" w:eastAsia="Times New Roman" w:hAnsi="Times New Roman" w:cs="Times New Roman"/>
          <w:sz w:val="28"/>
          <w:szCs w:val="28"/>
        </w:rPr>
        <w:t xml:space="preserve">аботодатель обязан возмещать вред, </w:t>
      </w:r>
      <w:r>
        <w:rPr>
          <w:rFonts w:ascii="Times New Roman" w:eastAsia="Times New Roman" w:hAnsi="Times New Roman" w:cs="Times New Roman"/>
          <w:sz w:val="28"/>
          <w:szCs w:val="28"/>
        </w:rPr>
        <w:t>причинённый</w:t>
      </w:r>
      <w:r>
        <w:rPr>
          <w:rFonts w:ascii="Times New Roman" w:eastAsia="Times New Roman" w:hAnsi="Times New Roman" w:cs="Times New Roman"/>
          <w:sz w:val="28"/>
          <w:szCs w:val="28"/>
        </w:rPr>
        <w:t xml:space="preserve"> работникам в связи с исполнением ими трудовых обязанностей</w:t>
      </w:r>
      <w:r>
        <w:rPr>
          <w:rFonts w:ascii="Times New Roman" w:eastAsia="Times New Roman" w:hAnsi="Times New Roman" w:cs="Times New Roman"/>
          <w:sz w:val="28"/>
          <w:szCs w:val="28"/>
        </w:rPr>
        <w:t xml:space="preserve">, а </w:t>
      </w:r>
      <w:r>
        <w:rPr>
          <w:rFonts w:ascii="Times New Roman" w:eastAsia="Times New Roman" w:hAnsi="Times New Roman" w:cs="Times New Roman"/>
          <w:sz w:val="28"/>
          <w:szCs w:val="28"/>
        </w:rPr>
        <w:t>также </w:t>
      </w:r>
      <w:hyperlink r:id="rId19" w:anchor="/multilink/12125268/paragraph/4250/number/0:0" w:history="1">
        <w:r>
          <w:rPr>
            <w:rFonts w:ascii="Times New Roman" w:eastAsia="Times New Roman" w:hAnsi="Times New Roman" w:cs="Times New Roman"/>
            <w:color w:val="3272C0"/>
            <w:sz w:val="28"/>
            <w:szCs w:val="28"/>
          </w:rPr>
          <w:t>компенсировать</w:t>
        </w:r>
      </w:hyperlink>
      <w:r>
        <w:rPr>
          <w:rFonts w:ascii="Times New Roman" w:eastAsia="Times New Roman" w:hAnsi="Times New Roman" w:cs="Times New Roman"/>
          <w:sz w:val="28"/>
          <w:szCs w:val="28"/>
        </w:rPr>
        <w:t> моральный вред в порядке и на условиях, которые установлены настоящим </w:t>
      </w:r>
      <w:r>
        <w:rPr>
          <w:rFonts w:ascii="Times New Roman" w:eastAsia="Times New Roman" w:hAnsi="Times New Roman" w:cs="Times New Roman"/>
          <w:sz w:val="28"/>
          <w:szCs w:val="28"/>
        </w:rPr>
        <w:t xml:space="preserve">Трудовым </w:t>
      </w:r>
      <w:hyperlink r:id="rId20" w:anchor="block_237" w:history="1">
        <w:r>
          <w:rPr>
            <w:rFonts w:ascii="Times New Roman" w:eastAsia="Times New Roman" w:hAnsi="Times New Roman" w:cs="Times New Roman"/>
            <w:color w:val="3272C0"/>
            <w:sz w:val="28"/>
            <w:szCs w:val="28"/>
          </w:rPr>
          <w:t>Кодексом</w:t>
        </w:r>
      </w:hyperlink>
      <w:r>
        <w:rPr>
          <w:rFonts w:ascii="Times New Roman" w:eastAsia="Times New Roman" w:hAnsi="Times New Roman" w:cs="Times New Roman"/>
          <w:color w:val="3272C0"/>
          <w:sz w:val="28"/>
          <w:szCs w:val="28"/>
        </w:rPr>
        <w:t xml:space="preserve"> РФ</w:t>
      </w:r>
      <w:r>
        <w:rPr>
          <w:rFonts w:ascii="Times New Roman" w:eastAsia="Times New Roman" w:hAnsi="Times New Roman" w:cs="Times New Roman"/>
          <w:sz w:val="28"/>
          <w:szCs w:val="28"/>
        </w:rPr>
        <w:t>, другими </w:t>
      </w:r>
      <w:hyperlink r:id="rId21" w:anchor="/multilink/12125268/paragraph/4250/number/2:0" w:history="1">
        <w:r>
          <w:rPr>
            <w:rFonts w:ascii="Times New Roman" w:eastAsia="Times New Roman" w:hAnsi="Times New Roman" w:cs="Times New Roman"/>
            <w:color w:val="3272C0"/>
            <w:sz w:val="28"/>
            <w:szCs w:val="28"/>
          </w:rPr>
          <w:t>федеральными законами</w:t>
        </w:r>
      </w:hyperlink>
      <w:r>
        <w:rPr>
          <w:rFonts w:ascii="Times New Roman" w:eastAsia="Times New Roman" w:hAnsi="Times New Roman" w:cs="Times New Roman"/>
          <w:sz w:val="28"/>
          <w:szCs w:val="28"/>
        </w:rPr>
        <w:t> и иными нормативными правовыми актами Российской Федерации;</w:t>
      </w:r>
    </w:p>
    <w:p w:rsidR="00EE28DF" w:rsidRDefault="00D95045">
      <w:pPr>
        <w:pStyle w:val="a7"/>
        <w:ind w:firstLineChars="150" w:firstLine="420"/>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Pr>
          <w:rFonts w:ascii="Times New Roman" w:eastAsia="Times New Roman" w:hAnsi="Times New Roman" w:cs="Times New Roman"/>
          <w:sz w:val="28"/>
          <w:szCs w:val="28"/>
        </w:rPr>
        <w:t xml:space="preserve">аботодатель обязан исполнять иные </w:t>
      </w:r>
      <w:r>
        <w:rPr>
          <w:rFonts w:ascii="Times New Roman" w:eastAsia="Times New Roman" w:hAnsi="Times New Roman" w:cs="Times New Roman"/>
          <w:sz w:val="28"/>
          <w:szCs w:val="28"/>
        </w:rPr>
        <w:t>обязанности, предусмотренные трудовым законодательством, в том числе </w:t>
      </w:r>
      <w:hyperlink r:id="rId22" w:history="1">
        <w:r>
          <w:rPr>
            <w:rFonts w:ascii="Times New Roman" w:eastAsia="Times New Roman" w:hAnsi="Times New Roman" w:cs="Times New Roman"/>
            <w:color w:val="3272C0"/>
            <w:sz w:val="28"/>
            <w:szCs w:val="28"/>
          </w:rPr>
          <w:t>законодательством</w:t>
        </w:r>
      </w:hyperlink>
      <w:r>
        <w:rPr>
          <w:rFonts w:ascii="Times New Roman" w:eastAsia="Times New Roman" w:hAnsi="Times New Roman" w:cs="Times New Roman"/>
          <w:sz w:val="28"/>
          <w:szCs w:val="28"/>
        </w:rPr>
        <w:t> о специальной оценке условий труда, и иными нормативными правовыми актами, содержащими нормы трудового права, коллективн</w:t>
      </w:r>
      <w:r>
        <w:rPr>
          <w:rFonts w:ascii="Times New Roman" w:eastAsia="Times New Roman" w:hAnsi="Times New Roman" w:cs="Times New Roman"/>
          <w:sz w:val="28"/>
          <w:szCs w:val="28"/>
        </w:rPr>
        <w:t>ым договором, соглашениями, локальными нормативными актами и трудовыми договорами.</w:t>
      </w:r>
    </w:p>
    <w:p w:rsidR="00EE28DF" w:rsidRDefault="00EE28D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szCs w:val="28"/>
        </w:rPr>
      </w:pPr>
    </w:p>
    <w:p w:rsidR="00EE28DF" w:rsidRDefault="00D95045">
      <w:pPr>
        <w:jc w:val="center"/>
        <w:rPr>
          <w:b/>
          <w:sz w:val="28"/>
          <w:szCs w:val="28"/>
        </w:rPr>
      </w:pPr>
      <w:r>
        <w:rPr>
          <w:b/>
          <w:sz w:val="28"/>
          <w:szCs w:val="28"/>
        </w:rPr>
        <w:t>1.3. Перевод на другую работу. Перемещение.</w:t>
      </w:r>
    </w:p>
    <w:p w:rsidR="00EE28DF" w:rsidRDefault="00D95045">
      <w:pPr>
        <w:ind w:firstLine="720"/>
        <w:jc w:val="both"/>
        <w:rPr>
          <w:sz w:val="28"/>
          <w:szCs w:val="28"/>
        </w:rPr>
      </w:pPr>
      <w:r>
        <w:rPr>
          <w:sz w:val="28"/>
          <w:szCs w:val="28"/>
        </w:rPr>
        <w:t>Перевод на другую работу – постоянное или временное изменение трудовой функции работника. Перевод на другую работу допускается т</w:t>
      </w:r>
      <w:r>
        <w:rPr>
          <w:sz w:val="28"/>
          <w:szCs w:val="28"/>
        </w:rPr>
        <w:t>олько с письменного согласия работника, за исключением случаев, предусмотренных частями второй и третьей статьи 72.2 настоящего Кодекса.</w:t>
      </w:r>
    </w:p>
    <w:p w:rsidR="00EE28DF" w:rsidRDefault="00D95045">
      <w:pPr>
        <w:ind w:firstLine="720"/>
        <w:jc w:val="both"/>
        <w:rPr>
          <w:sz w:val="28"/>
          <w:szCs w:val="28"/>
        </w:rPr>
      </w:pPr>
      <w:r>
        <w:rPr>
          <w:sz w:val="28"/>
          <w:szCs w:val="28"/>
        </w:rPr>
        <w:t>По письменной просьбе работника или с его письменного согласия может быть осуществлен перевод работника на постоянную р</w:t>
      </w:r>
      <w:r>
        <w:rPr>
          <w:sz w:val="28"/>
          <w:szCs w:val="28"/>
        </w:rPr>
        <w:t>аботу к другому работодателю. При этом трудовой договор по прежнему месту работы прекращается (пункт 5 части первой статьи 77 настоящего Кодекса).</w:t>
      </w:r>
    </w:p>
    <w:p w:rsidR="00EE28DF" w:rsidRDefault="00D95045">
      <w:pPr>
        <w:ind w:firstLine="720"/>
        <w:jc w:val="both"/>
        <w:rPr>
          <w:sz w:val="28"/>
          <w:szCs w:val="28"/>
        </w:rPr>
      </w:pPr>
      <w:r>
        <w:rPr>
          <w:sz w:val="28"/>
          <w:szCs w:val="28"/>
        </w:rPr>
        <w:t>Не требует согласия работника его у того же работодателя на другое рабочее место, в другое структурное подраз</w:t>
      </w:r>
      <w:r>
        <w:rPr>
          <w:sz w:val="28"/>
          <w:szCs w:val="28"/>
        </w:rPr>
        <w:t>деление, расположенное в той же местности, если это не влечет за собой изменения определенных сторонами условий трудового договора.</w:t>
      </w:r>
    </w:p>
    <w:p w:rsidR="00EE28DF" w:rsidRDefault="00D95045">
      <w:pPr>
        <w:ind w:firstLine="720"/>
        <w:jc w:val="both"/>
        <w:rPr>
          <w:sz w:val="28"/>
          <w:szCs w:val="28"/>
        </w:rPr>
      </w:pPr>
      <w:r>
        <w:rPr>
          <w:sz w:val="28"/>
          <w:szCs w:val="28"/>
        </w:rPr>
        <w:t>Запрещается переводить и перемещать работника на работу, противопоказанную ему по состоянию здоровья.</w:t>
      </w:r>
    </w:p>
    <w:p w:rsidR="00EE28DF" w:rsidRDefault="00EE28DF">
      <w:pPr>
        <w:jc w:val="center"/>
        <w:rPr>
          <w:b/>
          <w:sz w:val="28"/>
          <w:szCs w:val="28"/>
        </w:rPr>
      </w:pPr>
    </w:p>
    <w:p w:rsidR="00EE28DF" w:rsidRDefault="00D95045">
      <w:pPr>
        <w:jc w:val="center"/>
        <w:rPr>
          <w:b/>
          <w:sz w:val="28"/>
          <w:szCs w:val="28"/>
        </w:rPr>
      </w:pPr>
      <w:r>
        <w:rPr>
          <w:b/>
          <w:sz w:val="28"/>
          <w:szCs w:val="28"/>
        </w:rPr>
        <w:t>1.4. Временный перево</w:t>
      </w:r>
      <w:r>
        <w:rPr>
          <w:b/>
          <w:sz w:val="28"/>
          <w:szCs w:val="28"/>
        </w:rPr>
        <w:t>д на другую работу</w:t>
      </w:r>
    </w:p>
    <w:p w:rsidR="00EE28DF" w:rsidRDefault="00D95045">
      <w:pPr>
        <w:ind w:firstLine="720"/>
        <w:jc w:val="both"/>
        <w:rPr>
          <w:sz w:val="28"/>
          <w:szCs w:val="28"/>
        </w:rPr>
      </w:pPr>
      <w:r>
        <w:rPr>
          <w:sz w:val="28"/>
          <w:szCs w:val="28"/>
        </w:rP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w:t>
      </w:r>
      <w:r>
        <w:rPr>
          <w:sz w:val="28"/>
          <w:szCs w:val="28"/>
        </w:rPr>
        <w:lastRenderedPageBreak/>
        <w:t>замещения временно отсутству</w:t>
      </w:r>
      <w:r>
        <w:rPr>
          <w:sz w:val="28"/>
          <w:szCs w:val="28"/>
        </w:rPr>
        <w:t>ющего работника, за которым в соответствии с законом сохраняется место его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w:t>
      </w:r>
      <w:r>
        <w:rPr>
          <w:sz w:val="28"/>
          <w:szCs w:val="28"/>
        </w:rPr>
        <w:t>ь, то условие соглашения о временном характере перевода утрачивают силу и перевод считается постоянным.</w:t>
      </w:r>
    </w:p>
    <w:p w:rsidR="00EE28DF" w:rsidRDefault="00D95045">
      <w:pPr>
        <w:ind w:firstLine="720"/>
        <w:jc w:val="both"/>
        <w:rPr>
          <w:sz w:val="28"/>
          <w:szCs w:val="28"/>
        </w:rPr>
      </w:pPr>
      <w:r>
        <w:rPr>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w:t>
      </w:r>
      <w:r>
        <w:rPr>
          <w:sz w:val="28"/>
          <w:szCs w:val="28"/>
        </w:rPr>
        <w:t xml:space="preserve">я, эпидемии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w:t>
      </w:r>
      <w:r>
        <w:rPr>
          <w:sz w:val="28"/>
          <w:szCs w:val="28"/>
        </w:rPr>
        <w:t>того же работодателя для предотвращения указанных случаев или устранения их последствий.</w:t>
      </w:r>
    </w:p>
    <w:p w:rsidR="00EE28DF" w:rsidRDefault="00D95045">
      <w:pPr>
        <w:ind w:firstLine="720"/>
        <w:jc w:val="both"/>
        <w:rPr>
          <w:sz w:val="28"/>
          <w:szCs w:val="28"/>
        </w:rPr>
      </w:pPr>
      <w:r>
        <w:rPr>
          <w:sz w:val="28"/>
          <w:szCs w:val="28"/>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w:t>
      </w:r>
      <w:r>
        <w:rPr>
          <w:sz w:val="28"/>
          <w:szCs w:val="28"/>
        </w:rPr>
        <w:t>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вызваны чрезвычайными обс</w:t>
      </w:r>
      <w:r>
        <w:rPr>
          <w:sz w:val="28"/>
          <w:szCs w:val="28"/>
        </w:rPr>
        <w:t>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EE28DF" w:rsidRDefault="00D95045">
      <w:pPr>
        <w:ind w:firstLine="720"/>
        <w:jc w:val="both"/>
        <w:rPr>
          <w:sz w:val="28"/>
          <w:szCs w:val="28"/>
        </w:rPr>
      </w:pPr>
      <w:r>
        <w:rPr>
          <w:sz w:val="28"/>
          <w:szCs w:val="28"/>
        </w:rPr>
        <w:t>При переводах, осуществляемых в случаях, предусмотренных частями второй и треть</w:t>
      </w:r>
      <w:r>
        <w:rPr>
          <w:sz w:val="28"/>
          <w:szCs w:val="28"/>
        </w:rPr>
        <w:t>ей настоящей статьи, оплата труда работника производится по выполняемой работе, но не ниже среднего заработка по прежней работе.</w:t>
      </w:r>
    </w:p>
    <w:p w:rsidR="00EE28DF" w:rsidRDefault="00EE28DF">
      <w:pPr>
        <w:jc w:val="center"/>
        <w:rPr>
          <w:b/>
          <w:sz w:val="28"/>
          <w:szCs w:val="28"/>
        </w:rPr>
      </w:pPr>
    </w:p>
    <w:p w:rsidR="00EE28DF" w:rsidRDefault="00D95045">
      <w:pPr>
        <w:jc w:val="center"/>
        <w:rPr>
          <w:b/>
          <w:sz w:val="28"/>
          <w:szCs w:val="28"/>
        </w:rPr>
      </w:pPr>
      <w:r>
        <w:rPr>
          <w:b/>
          <w:sz w:val="28"/>
          <w:szCs w:val="28"/>
        </w:rPr>
        <w:t xml:space="preserve">1.5. Перевод работника на другую работу в соответствии </w:t>
      </w:r>
    </w:p>
    <w:p w:rsidR="00EE28DF" w:rsidRDefault="00D95045">
      <w:pPr>
        <w:jc w:val="center"/>
        <w:rPr>
          <w:b/>
          <w:sz w:val="28"/>
          <w:szCs w:val="28"/>
        </w:rPr>
      </w:pPr>
      <w:r>
        <w:rPr>
          <w:b/>
          <w:sz w:val="28"/>
          <w:szCs w:val="28"/>
        </w:rPr>
        <w:t>с медицинским заключением</w:t>
      </w:r>
    </w:p>
    <w:p w:rsidR="00EE28DF" w:rsidRDefault="00D95045">
      <w:pPr>
        <w:ind w:firstLine="720"/>
        <w:jc w:val="both"/>
        <w:rPr>
          <w:sz w:val="28"/>
          <w:szCs w:val="28"/>
        </w:rPr>
      </w:pPr>
      <w:r>
        <w:rPr>
          <w:sz w:val="28"/>
          <w:szCs w:val="28"/>
        </w:rPr>
        <w:t>Работника, нуждающегося в переводе на другую</w:t>
      </w:r>
      <w:r>
        <w:rPr>
          <w:sz w:val="28"/>
          <w:szCs w:val="28"/>
        </w:rPr>
        <w:t xml:space="preserve"> работу в соответствии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w:t>
      </w:r>
      <w:r>
        <w:rPr>
          <w:sz w:val="28"/>
          <w:szCs w:val="28"/>
        </w:rPr>
        <w:t>вопоказанную работнику по состоянию здоровья.</w:t>
      </w:r>
    </w:p>
    <w:p w:rsidR="00EE28DF" w:rsidRDefault="00D95045">
      <w:pPr>
        <w:ind w:firstLine="720"/>
        <w:jc w:val="both"/>
        <w:rPr>
          <w:sz w:val="28"/>
          <w:szCs w:val="28"/>
        </w:rPr>
      </w:pPr>
      <w:r>
        <w:rPr>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w:t>
      </w:r>
      <w:r>
        <w:rPr>
          <w:sz w:val="28"/>
          <w:szCs w:val="28"/>
        </w:rPr>
        <w:t>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w:t>
      </w:r>
      <w:r>
        <w:rPr>
          <w:sz w:val="28"/>
          <w:szCs w:val="28"/>
        </w:rPr>
        <w:t>енных настоящим Кодексом, иными федеральными законами, коллективным договором, соглашениями, трудовым договором.</w:t>
      </w:r>
    </w:p>
    <w:p w:rsidR="00EE28DF" w:rsidRDefault="00D95045">
      <w:pPr>
        <w:ind w:firstLine="720"/>
        <w:jc w:val="both"/>
        <w:rPr>
          <w:sz w:val="28"/>
          <w:szCs w:val="28"/>
        </w:rPr>
      </w:pPr>
      <w:r>
        <w:rPr>
          <w:sz w:val="28"/>
          <w:szCs w:val="28"/>
        </w:rPr>
        <w:lastRenderedPageBreak/>
        <w:t xml:space="preserve">Если в соответствии с медицинским заключением работник нуждается во временном переводе на другую работу на срок более четырех месяцев или в </w:t>
      </w:r>
      <w:r>
        <w:rPr>
          <w:sz w:val="28"/>
          <w:szCs w:val="28"/>
        </w:rPr>
        <w:t>постоянном переводе, то при его отказе от перевода либо отсутствия у работодателя соответствующей работы трудовой договор прекращается в соответствии пунктом 8 части первой статьи 77 настоящего Кодекса.</w:t>
      </w:r>
    </w:p>
    <w:p w:rsidR="00EE28DF" w:rsidRDefault="00EE28DF">
      <w:pPr>
        <w:jc w:val="both"/>
        <w:rPr>
          <w:sz w:val="28"/>
          <w:szCs w:val="28"/>
        </w:rPr>
      </w:pPr>
    </w:p>
    <w:p w:rsidR="00EE28DF" w:rsidRDefault="00D95045">
      <w:pPr>
        <w:jc w:val="center"/>
        <w:rPr>
          <w:b/>
          <w:sz w:val="28"/>
          <w:szCs w:val="28"/>
        </w:rPr>
      </w:pPr>
      <w:r>
        <w:rPr>
          <w:b/>
          <w:sz w:val="28"/>
          <w:szCs w:val="28"/>
        </w:rPr>
        <w:t>1.6. Работа по совместительству</w:t>
      </w:r>
    </w:p>
    <w:p w:rsidR="00EE28DF" w:rsidRDefault="00D95045">
      <w:pPr>
        <w:ind w:firstLine="720"/>
        <w:jc w:val="both"/>
        <w:rPr>
          <w:sz w:val="28"/>
          <w:szCs w:val="28"/>
        </w:rPr>
      </w:pPr>
      <w:r>
        <w:rPr>
          <w:sz w:val="28"/>
          <w:szCs w:val="28"/>
        </w:rPr>
        <w:t>Работник имеет право</w:t>
      </w:r>
      <w:r>
        <w:rPr>
          <w:sz w:val="28"/>
          <w:szCs w:val="28"/>
        </w:rPr>
        <w:t xml:space="preserve"> заключать трудовые договоры о выполнении в свободное от основной работы время другой регулярной оплачиваемой работы у того же работодателя (внешнее совместительство).</w:t>
      </w:r>
    </w:p>
    <w:p w:rsidR="00EE28DF" w:rsidRDefault="00D95045">
      <w:pPr>
        <w:ind w:firstLine="720"/>
        <w:jc w:val="both"/>
        <w:rPr>
          <w:sz w:val="28"/>
          <w:szCs w:val="28"/>
        </w:rPr>
      </w:pPr>
      <w:r>
        <w:rPr>
          <w:sz w:val="28"/>
          <w:szCs w:val="28"/>
        </w:rPr>
        <w:t>С письменного согласия работника ему может быть поручено выполнение в течение установлен</w:t>
      </w:r>
      <w:r>
        <w:rPr>
          <w:sz w:val="28"/>
          <w:szCs w:val="28"/>
        </w:rPr>
        <w:t>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настоящего Кодекса).</w:t>
      </w:r>
    </w:p>
    <w:p w:rsidR="00EE28DF" w:rsidRDefault="00D95045">
      <w:pPr>
        <w:ind w:firstLine="720"/>
        <w:jc w:val="both"/>
        <w:rPr>
          <w:sz w:val="28"/>
          <w:szCs w:val="28"/>
        </w:rPr>
      </w:pPr>
      <w:r>
        <w:rPr>
          <w:sz w:val="28"/>
          <w:szCs w:val="28"/>
        </w:rPr>
        <w:t>Поручаемая работнику дополнительная р</w:t>
      </w:r>
      <w:r>
        <w:rPr>
          <w:sz w:val="28"/>
          <w:szCs w:val="28"/>
        </w:rPr>
        <w:t>абота по другой профессии (должности) может осуществляться путем совмещения профессий (должностей).</w:t>
      </w:r>
    </w:p>
    <w:p w:rsidR="00EE28DF" w:rsidRDefault="00D95045">
      <w:pPr>
        <w:ind w:firstLine="720"/>
        <w:jc w:val="both"/>
        <w:rPr>
          <w:sz w:val="28"/>
          <w:szCs w:val="28"/>
        </w:rPr>
      </w:pPr>
      <w:r>
        <w:rPr>
          <w:sz w:val="28"/>
          <w:szCs w:val="28"/>
        </w:rPr>
        <w:t>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w:t>
      </w:r>
      <w:r>
        <w:rPr>
          <w:sz w:val="28"/>
          <w:szCs w:val="28"/>
        </w:rPr>
        <w:t>.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EE28DF" w:rsidRDefault="00D95045">
      <w:pPr>
        <w:ind w:firstLine="720"/>
        <w:jc w:val="both"/>
        <w:rPr>
          <w:sz w:val="28"/>
          <w:szCs w:val="28"/>
        </w:rPr>
      </w:pPr>
      <w:r>
        <w:rPr>
          <w:sz w:val="28"/>
          <w:szCs w:val="28"/>
        </w:rPr>
        <w:t>Срок, в течение которог</w:t>
      </w:r>
      <w:r>
        <w:rPr>
          <w:sz w:val="28"/>
          <w:szCs w:val="28"/>
        </w:rPr>
        <w:t>о работник будет выполнять дополнительную работу, ее содержание и объем устанавливаются работодателем с письменного согласия работника. Работник имеет право досрочно отказаться от выполнения дополнительной работы, а работодатель – досрочно отменить поручен</w:t>
      </w:r>
      <w:r>
        <w:rPr>
          <w:sz w:val="28"/>
          <w:szCs w:val="28"/>
        </w:rPr>
        <w:t>ие о её выполнении, предупредив об этом другую сторону в письменной форме не позднее, чем за три рабочих дня.</w:t>
      </w:r>
    </w:p>
    <w:p w:rsidR="00EE28DF" w:rsidRDefault="00EE28DF">
      <w:pPr>
        <w:rPr>
          <w:b/>
          <w:sz w:val="28"/>
          <w:szCs w:val="28"/>
        </w:rPr>
      </w:pPr>
    </w:p>
    <w:p w:rsidR="00EE28DF" w:rsidRDefault="00D95045">
      <w:pPr>
        <w:jc w:val="center"/>
        <w:rPr>
          <w:b/>
          <w:sz w:val="28"/>
          <w:szCs w:val="28"/>
        </w:rPr>
      </w:pPr>
      <w:r>
        <w:rPr>
          <w:b/>
          <w:sz w:val="28"/>
          <w:szCs w:val="28"/>
        </w:rPr>
        <w:t>2. Рабочее время</w:t>
      </w:r>
    </w:p>
    <w:p w:rsidR="00EE28DF" w:rsidRDefault="00D95045">
      <w:pPr>
        <w:ind w:firstLine="720"/>
        <w:jc w:val="both"/>
        <w:rPr>
          <w:sz w:val="28"/>
          <w:szCs w:val="28"/>
        </w:rPr>
      </w:pPr>
      <w:r>
        <w:rPr>
          <w:sz w:val="28"/>
          <w:szCs w:val="28"/>
        </w:rPr>
        <w:t>Нормальная продолжительность рабочего времени не может превышать 40 часов в неделю (статья 91 ТК РФ). Восьми часовой рабочий ден</w:t>
      </w:r>
      <w:r>
        <w:rPr>
          <w:sz w:val="28"/>
          <w:szCs w:val="28"/>
        </w:rPr>
        <w:t>ь предусмотрен для административно – управленческого и хозяйственного персонала.</w:t>
      </w:r>
    </w:p>
    <w:p w:rsidR="00EE28DF" w:rsidRDefault="00D95045">
      <w:pPr>
        <w:pStyle w:val="a4"/>
        <w:shd w:val="clear" w:color="auto" w:fill="FFFFFF"/>
        <w:spacing w:before="0" w:beforeAutospacing="0" w:after="0" w:afterAutospacing="0"/>
        <w:ind w:firstLine="720"/>
        <w:rPr>
          <w:sz w:val="28"/>
          <w:szCs w:val="28"/>
        </w:rPr>
      </w:pPr>
      <w:r>
        <w:rPr>
          <w:sz w:val="28"/>
          <w:szCs w:val="28"/>
        </w:rPr>
        <w:t>Сокращенная продолжительность рабочего времени устанавливается (статья 92 ТК РФ):</w:t>
      </w:r>
    </w:p>
    <w:p w:rsidR="00EE28DF" w:rsidRDefault="00D95045">
      <w:pPr>
        <w:pStyle w:val="a4"/>
        <w:shd w:val="clear" w:color="auto" w:fill="FFFFFF"/>
        <w:spacing w:before="0" w:beforeAutospacing="0" w:after="0" w:afterAutospacing="0"/>
        <w:jc w:val="both"/>
        <w:rPr>
          <w:sz w:val="28"/>
          <w:szCs w:val="28"/>
        </w:rPr>
      </w:pPr>
      <w:r>
        <w:rPr>
          <w:sz w:val="28"/>
          <w:szCs w:val="28"/>
        </w:rPr>
        <w:t>- для работников в возрасте до шестнадцати лет - не более 24 часов в неделю;</w:t>
      </w:r>
    </w:p>
    <w:p w:rsidR="00EE28DF" w:rsidRDefault="00D95045">
      <w:pPr>
        <w:pStyle w:val="a4"/>
        <w:shd w:val="clear" w:color="auto" w:fill="FFFFFF"/>
        <w:spacing w:before="0" w:beforeAutospacing="0" w:after="0" w:afterAutospacing="0"/>
        <w:jc w:val="both"/>
        <w:rPr>
          <w:sz w:val="28"/>
          <w:szCs w:val="28"/>
        </w:rPr>
      </w:pPr>
      <w:r>
        <w:rPr>
          <w:sz w:val="28"/>
          <w:szCs w:val="28"/>
        </w:rPr>
        <w:t>- для работников</w:t>
      </w:r>
      <w:r>
        <w:rPr>
          <w:sz w:val="28"/>
          <w:szCs w:val="28"/>
        </w:rPr>
        <w:t xml:space="preserve"> в возрасте от шестнадцати до восемнадцати лет - не более 35 часов в неделю;</w:t>
      </w:r>
    </w:p>
    <w:p w:rsidR="00EE28DF" w:rsidRDefault="00D95045">
      <w:pPr>
        <w:pStyle w:val="a4"/>
        <w:shd w:val="clear" w:color="auto" w:fill="FFFFFF"/>
        <w:spacing w:before="0" w:beforeAutospacing="0" w:after="0" w:afterAutospacing="0"/>
        <w:jc w:val="both"/>
        <w:rPr>
          <w:sz w:val="28"/>
          <w:szCs w:val="28"/>
        </w:rPr>
      </w:pPr>
      <w:r>
        <w:rPr>
          <w:sz w:val="28"/>
          <w:szCs w:val="28"/>
        </w:rPr>
        <w:t>- для работников, являющихся инвалидами I или II группы, - не более 35 часов в неделю;</w:t>
      </w:r>
    </w:p>
    <w:p w:rsidR="00EE28DF" w:rsidRDefault="00D95045">
      <w:pPr>
        <w:pStyle w:val="a4"/>
        <w:shd w:val="clear" w:color="auto" w:fill="FFFFFF"/>
        <w:spacing w:before="0" w:beforeAutospacing="0" w:after="0" w:afterAutospacing="0"/>
        <w:jc w:val="both"/>
        <w:rPr>
          <w:sz w:val="28"/>
          <w:szCs w:val="28"/>
        </w:rPr>
      </w:pPr>
      <w:r>
        <w:rPr>
          <w:sz w:val="28"/>
          <w:szCs w:val="28"/>
        </w:rPr>
        <w:lastRenderedPageBreak/>
        <w:t xml:space="preserve">- для работников, условия труда на рабочих местах которых по результатам специальной оценки </w:t>
      </w:r>
      <w:r>
        <w:rPr>
          <w:sz w:val="28"/>
          <w:szCs w:val="28"/>
        </w:rPr>
        <w:t>условий труда отнесены к вредным условиям труда 3 или 4 степени или опасным условиям труда, - не более 36 часов в неделю.</w:t>
      </w:r>
    </w:p>
    <w:p w:rsidR="00EE28DF" w:rsidRDefault="00D95045">
      <w:pPr>
        <w:pStyle w:val="a4"/>
        <w:shd w:val="clear" w:color="auto" w:fill="FFFFFF"/>
        <w:spacing w:before="0" w:beforeAutospacing="0" w:after="0" w:afterAutospacing="0"/>
        <w:ind w:firstLine="720"/>
        <w:jc w:val="both"/>
        <w:rPr>
          <w:sz w:val="28"/>
          <w:szCs w:val="28"/>
        </w:rPr>
      </w:pPr>
      <w:r>
        <w:rPr>
          <w:sz w:val="28"/>
          <w:szCs w:val="28"/>
        </w:rPr>
        <w:t xml:space="preserve">Продолжительность рабочего времени конкретного работника устанавливается трудовым договором на основании отраслевого (межотраслевого) </w:t>
      </w:r>
      <w:r>
        <w:rPr>
          <w:sz w:val="28"/>
          <w:szCs w:val="28"/>
        </w:rPr>
        <w:t>соглашения и коллективного договора с учетом результатов специальной оценки условий труда.</w:t>
      </w:r>
    </w:p>
    <w:p w:rsidR="00EE28DF" w:rsidRDefault="00D95045">
      <w:pPr>
        <w:ind w:firstLine="720"/>
        <w:jc w:val="both"/>
        <w:rPr>
          <w:sz w:val="28"/>
          <w:szCs w:val="28"/>
        </w:rPr>
      </w:pPr>
      <w:r>
        <w:rPr>
          <w:sz w:val="28"/>
          <w:szCs w:val="28"/>
        </w:rPr>
        <w:t xml:space="preserve">Сменная работа вводится в тех случаях, когда длительность производственного процесса превышает допустимую продолжительность ежедневной работы, а также в целях более </w:t>
      </w:r>
      <w:r>
        <w:rPr>
          <w:sz w:val="28"/>
          <w:szCs w:val="28"/>
        </w:rPr>
        <w:t>эффективного использования оборудования, увеличения объема оказываемых услуг. 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При составле</w:t>
      </w:r>
      <w:r>
        <w:rPr>
          <w:sz w:val="28"/>
          <w:szCs w:val="28"/>
        </w:rPr>
        <w:t>нии графиков сменности работодатель учитывает мнение представительного органа работников. Графики сменности доводятся до сведения работников не позднее, чем за один месяц до введения их в действие. Работа в течение двух смен подряд запрещается.</w:t>
      </w:r>
    </w:p>
    <w:p w:rsidR="00EE28DF" w:rsidRDefault="00D95045">
      <w:pPr>
        <w:ind w:firstLine="709"/>
        <w:jc w:val="both"/>
        <w:rPr>
          <w:sz w:val="28"/>
          <w:szCs w:val="28"/>
        </w:rPr>
      </w:pPr>
      <w:r>
        <w:rPr>
          <w:sz w:val="28"/>
          <w:szCs w:val="28"/>
        </w:rPr>
        <w:t>В соответст</w:t>
      </w:r>
      <w:r>
        <w:rPr>
          <w:sz w:val="28"/>
          <w:szCs w:val="28"/>
        </w:rPr>
        <w:t>вии со ст. 112 ТК РФ нерабочими  праздничными днями являются:</w:t>
      </w:r>
    </w:p>
    <w:p w:rsidR="00EE28DF" w:rsidRDefault="00D95045">
      <w:pPr>
        <w:numPr>
          <w:ilvl w:val="0"/>
          <w:numId w:val="2"/>
        </w:numPr>
        <w:ind w:left="0" w:firstLine="709"/>
        <w:jc w:val="both"/>
        <w:rPr>
          <w:sz w:val="28"/>
          <w:szCs w:val="28"/>
        </w:rPr>
      </w:pPr>
      <w:r>
        <w:rPr>
          <w:sz w:val="28"/>
          <w:szCs w:val="28"/>
        </w:rPr>
        <w:t>1,2,3,4,5,6,8 января – Новогодние каникулы;</w:t>
      </w:r>
    </w:p>
    <w:p w:rsidR="00EE28DF" w:rsidRDefault="00D95045">
      <w:pPr>
        <w:numPr>
          <w:ilvl w:val="0"/>
          <w:numId w:val="2"/>
        </w:numPr>
        <w:ind w:left="0" w:firstLine="709"/>
        <w:jc w:val="both"/>
        <w:rPr>
          <w:sz w:val="28"/>
          <w:szCs w:val="28"/>
        </w:rPr>
      </w:pPr>
      <w:r>
        <w:rPr>
          <w:sz w:val="28"/>
          <w:szCs w:val="28"/>
        </w:rPr>
        <w:t>7 января – Рождество Христово;</w:t>
      </w:r>
    </w:p>
    <w:p w:rsidR="00EE28DF" w:rsidRDefault="00D95045">
      <w:pPr>
        <w:numPr>
          <w:ilvl w:val="0"/>
          <w:numId w:val="2"/>
        </w:numPr>
        <w:ind w:left="0" w:firstLine="709"/>
        <w:jc w:val="both"/>
        <w:rPr>
          <w:sz w:val="28"/>
          <w:szCs w:val="28"/>
        </w:rPr>
      </w:pPr>
      <w:r>
        <w:rPr>
          <w:sz w:val="28"/>
          <w:szCs w:val="28"/>
        </w:rPr>
        <w:t>23 февраля – День защитника Отечества;</w:t>
      </w:r>
    </w:p>
    <w:p w:rsidR="00EE28DF" w:rsidRDefault="00D95045">
      <w:pPr>
        <w:numPr>
          <w:ilvl w:val="0"/>
          <w:numId w:val="2"/>
        </w:numPr>
        <w:ind w:left="0" w:firstLine="709"/>
        <w:jc w:val="both"/>
        <w:rPr>
          <w:sz w:val="28"/>
          <w:szCs w:val="28"/>
        </w:rPr>
      </w:pPr>
      <w:r>
        <w:rPr>
          <w:sz w:val="28"/>
          <w:szCs w:val="28"/>
        </w:rPr>
        <w:t>8 марта – Международный женский день;</w:t>
      </w:r>
    </w:p>
    <w:p w:rsidR="00EE28DF" w:rsidRDefault="00D95045">
      <w:pPr>
        <w:numPr>
          <w:ilvl w:val="0"/>
          <w:numId w:val="2"/>
        </w:numPr>
        <w:ind w:left="0" w:firstLine="709"/>
        <w:jc w:val="both"/>
        <w:rPr>
          <w:sz w:val="28"/>
          <w:szCs w:val="28"/>
        </w:rPr>
      </w:pPr>
      <w:r>
        <w:rPr>
          <w:sz w:val="28"/>
          <w:szCs w:val="28"/>
        </w:rPr>
        <w:t>1 мая – Праздник Весны и Труда;</w:t>
      </w:r>
    </w:p>
    <w:p w:rsidR="00EE28DF" w:rsidRDefault="00D95045">
      <w:pPr>
        <w:numPr>
          <w:ilvl w:val="0"/>
          <w:numId w:val="2"/>
        </w:numPr>
        <w:ind w:left="0" w:firstLine="709"/>
        <w:jc w:val="both"/>
        <w:rPr>
          <w:sz w:val="28"/>
          <w:szCs w:val="28"/>
        </w:rPr>
      </w:pPr>
      <w:r>
        <w:rPr>
          <w:sz w:val="28"/>
          <w:szCs w:val="28"/>
        </w:rPr>
        <w:t xml:space="preserve">9 мая  - </w:t>
      </w:r>
      <w:r>
        <w:rPr>
          <w:sz w:val="28"/>
          <w:szCs w:val="28"/>
        </w:rPr>
        <w:t>День Победы;</w:t>
      </w:r>
    </w:p>
    <w:p w:rsidR="00EE28DF" w:rsidRDefault="00D95045">
      <w:pPr>
        <w:numPr>
          <w:ilvl w:val="0"/>
          <w:numId w:val="2"/>
        </w:numPr>
        <w:ind w:left="0" w:firstLine="709"/>
        <w:jc w:val="both"/>
        <w:rPr>
          <w:sz w:val="28"/>
          <w:szCs w:val="28"/>
        </w:rPr>
      </w:pPr>
      <w:r>
        <w:rPr>
          <w:sz w:val="28"/>
          <w:szCs w:val="28"/>
        </w:rPr>
        <w:t>12 июня – День России;</w:t>
      </w:r>
    </w:p>
    <w:p w:rsidR="00EE28DF" w:rsidRDefault="00D95045">
      <w:pPr>
        <w:numPr>
          <w:ilvl w:val="0"/>
          <w:numId w:val="2"/>
        </w:numPr>
        <w:ind w:left="0" w:firstLine="709"/>
        <w:jc w:val="both"/>
        <w:rPr>
          <w:sz w:val="28"/>
          <w:szCs w:val="28"/>
        </w:rPr>
      </w:pPr>
      <w:r>
        <w:rPr>
          <w:sz w:val="28"/>
          <w:szCs w:val="28"/>
        </w:rPr>
        <w:t>4 ноября – День народного единства;</w:t>
      </w:r>
    </w:p>
    <w:p w:rsidR="00EE28DF" w:rsidRDefault="00D95045">
      <w:pPr>
        <w:numPr>
          <w:ilvl w:val="0"/>
          <w:numId w:val="2"/>
        </w:numPr>
        <w:ind w:left="0" w:firstLine="709"/>
        <w:jc w:val="both"/>
        <w:rPr>
          <w:sz w:val="28"/>
          <w:szCs w:val="28"/>
        </w:rPr>
      </w:pPr>
      <w:r>
        <w:rPr>
          <w:sz w:val="28"/>
          <w:szCs w:val="28"/>
        </w:rPr>
        <w:t>Ураза байрам и Курбан байрам по мусульманскому календарю.</w:t>
      </w:r>
    </w:p>
    <w:p w:rsidR="00EE28DF" w:rsidRDefault="00D95045">
      <w:pPr>
        <w:ind w:firstLine="709"/>
        <w:jc w:val="both"/>
        <w:rPr>
          <w:sz w:val="28"/>
          <w:szCs w:val="28"/>
        </w:rPr>
      </w:pPr>
      <w:r>
        <w:rPr>
          <w:sz w:val="28"/>
          <w:szCs w:val="28"/>
        </w:rPr>
        <w:t>При совпадении выходного и нерабочего праздничного дней выходной день переносится на следующий после праздничного рабочий день</w:t>
      </w:r>
      <w:r>
        <w:rPr>
          <w:sz w:val="28"/>
          <w:szCs w:val="28"/>
        </w:rPr>
        <w:t xml:space="preserve">. </w:t>
      </w:r>
    </w:p>
    <w:p w:rsidR="00EE28DF" w:rsidRDefault="00D95045">
      <w:pPr>
        <w:ind w:firstLine="709"/>
        <w:jc w:val="both"/>
        <w:rPr>
          <w:sz w:val="28"/>
          <w:szCs w:val="28"/>
        </w:rPr>
      </w:pPr>
      <w:r>
        <w:rPr>
          <w:sz w:val="28"/>
          <w:szCs w:val="28"/>
        </w:rPr>
        <w:t>Продолжительность рабочего дня или смены непосредственно предшествующих нерабочему праздничному дню уменьшается на 1 час (ст.95 ТК РФ).</w:t>
      </w:r>
    </w:p>
    <w:p w:rsidR="00EE28DF" w:rsidRDefault="00D95045">
      <w:pPr>
        <w:ind w:firstLine="709"/>
        <w:jc w:val="both"/>
        <w:rPr>
          <w:sz w:val="28"/>
          <w:szCs w:val="28"/>
        </w:rPr>
      </w:pPr>
      <w:r>
        <w:rPr>
          <w:sz w:val="28"/>
          <w:szCs w:val="28"/>
        </w:rPr>
        <w:t>Работа в выходные и нерабочие праздничные дни запрещается, за исключением случаев предусмотренных ТК РФ (ст.113 ТК РФ</w:t>
      </w:r>
      <w:r>
        <w:rPr>
          <w:sz w:val="28"/>
          <w:szCs w:val="28"/>
        </w:rPr>
        <w:t>). Привлечение к работе в эти дни допускается с письменного согласия работника и с учетом мнения профсоюзного комитета учреждения.</w:t>
      </w:r>
    </w:p>
    <w:p w:rsidR="00EE28DF" w:rsidRDefault="00D95045">
      <w:pPr>
        <w:ind w:firstLine="709"/>
        <w:jc w:val="both"/>
        <w:rPr>
          <w:sz w:val="28"/>
          <w:szCs w:val="28"/>
        </w:rPr>
      </w:pPr>
      <w:r>
        <w:rPr>
          <w:sz w:val="28"/>
          <w:szCs w:val="28"/>
        </w:rPr>
        <w:t>Работникам предоставляются ежегодные отпуска с сохранением места работы (должности) и среднего заработка. Очередность предост</w:t>
      </w:r>
      <w:r>
        <w:rPr>
          <w:sz w:val="28"/>
          <w:szCs w:val="28"/>
        </w:rPr>
        <w:t>авляемых оплачиваемых отпусков определяется ежегодно в соответствии с графиков отпусков, утверждаемых работодателем по согласованию с профкомом не позднее, чем за две недели до наступления календарного года. О времени начала отпуска работник должен быть из</w:t>
      </w:r>
      <w:r>
        <w:rPr>
          <w:sz w:val="28"/>
          <w:szCs w:val="28"/>
        </w:rPr>
        <w:t xml:space="preserve">вещен не позднее, чем за две недели </w:t>
      </w:r>
      <w:r>
        <w:rPr>
          <w:sz w:val="28"/>
          <w:szCs w:val="28"/>
        </w:rPr>
        <w:lastRenderedPageBreak/>
        <w:t>до его начала.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(ст.114,  122 , 123   ТК РФ).</w:t>
      </w:r>
    </w:p>
    <w:p w:rsidR="00EE28DF" w:rsidRDefault="00D9504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Pr>
          <w:sz w:val="28"/>
          <w:szCs w:val="28"/>
        </w:rPr>
        <w:t>Одному и</w:t>
      </w:r>
      <w:r>
        <w:rPr>
          <w:sz w:val="28"/>
          <w:szCs w:val="28"/>
        </w:rPr>
        <w:t>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w:t>
      </w:r>
      <w:r>
        <w:rPr>
          <w:sz w:val="28"/>
          <w:szCs w:val="28"/>
        </w:rPr>
        <w:t>о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w:t>
      </w:r>
      <w:r>
        <w:rPr>
          <w:sz w:val="28"/>
          <w:szCs w:val="28"/>
        </w:rPr>
        <w:t>ельством Российской Федерации  (статья 262 ТК РФ).</w:t>
      </w:r>
    </w:p>
    <w:p w:rsidR="00EE28DF" w:rsidRDefault="00D95045">
      <w:pPr>
        <w:ind w:firstLine="709"/>
        <w:jc w:val="both"/>
        <w:rPr>
          <w:sz w:val="28"/>
          <w:szCs w:val="28"/>
        </w:rPr>
      </w:pPr>
      <w:r>
        <w:rPr>
          <w:sz w:val="28"/>
          <w:szCs w:val="28"/>
        </w:rP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w:t>
      </w:r>
      <w:r>
        <w:rPr>
          <w:sz w:val="28"/>
          <w:szCs w:val="28"/>
        </w:rPr>
        <w:t>порядок и условия, предоставления которого определяется в порядке, установленном федеральным органом исполнительской власти, осуществляющим функции по выработке и реализации государственной политике и нормативно - \правовому регулированию в сфере высшего о</w:t>
      </w:r>
      <w:r>
        <w:rPr>
          <w:sz w:val="28"/>
          <w:szCs w:val="28"/>
        </w:rPr>
        <w:t>бразования, по согласованию с федеральным органом исполнительской власти, осуществляющим функции по выработке и реализации государственной политике и нормативно - \правовому регулированию в сфере общего образования (статья 335 ТК РФ).</w:t>
      </w:r>
    </w:p>
    <w:p w:rsidR="00EE28DF" w:rsidRDefault="00D95045">
      <w:pPr>
        <w:ind w:firstLine="851"/>
        <w:jc w:val="both"/>
        <w:rPr>
          <w:sz w:val="28"/>
          <w:szCs w:val="28"/>
        </w:rPr>
      </w:pPr>
      <w:r>
        <w:rPr>
          <w:sz w:val="28"/>
          <w:szCs w:val="28"/>
        </w:rPr>
        <w:t>Работникам, имеющим т</w:t>
      </w:r>
      <w:r>
        <w:rPr>
          <w:sz w:val="28"/>
          <w:szCs w:val="28"/>
        </w:rPr>
        <w:t>рех и более детей в возрасте до двенадцати лет, ежегодный оплачиваемый отпуск предоставляется по их желанию в удобное для них время (статья 262.2 ТК РФ).</w:t>
      </w:r>
    </w:p>
    <w:p w:rsidR="00EE28DF" w:rsidRDefault="00EE28DF">
      <w:pPr>
        <w:jc w:val="both"/>
        <w:rPr>
          <w:sz w:val="28"/>
          <w:szCs w:val="28"/>
        </w:rPr>
      </w:pPr>
    </w:p>
    <w:p w:rsidR="00EE28DF" w:rsidRDefault="00D95045">
      <w:pPr>
        <w:jc w:val="center"/>
        <w:rPr>
          <w:b/>
          <w:sz w:val="28"/>
          <w:szCs w:val="28"/>
        </w:rPr>
      </w:pPr>
      <w:r>
        <w:rPr>
          <w:b/>
          <w:sz w:val="28"/>
          <w:szCs w:val="28"/>
        </w:rPr>
        <w:t>2.1. График сменности сотрудников</w:t>
      </w:r>
    </w:p>
    <w:p w:rsidR="00EE28DF" w:rsidRDefault="00D95045">
      <w:pPr>
        <w:ind w:firstLine="709"/>
        <w:jc w:val="both"/>
        <w:rPr>
          <w:sz w:val="28"/>
          <w:szCs w:val="28"/>
        </w:rPr>
      </w:pPr>
      <w:r>
        <w:rPr>
          <w:sz w:val="28"/>
          <w:szCs w:val="28"/>
        </w:rPr>
        <w:t>В соответствии действующего ТК РФ, для сотрудников учреждения устан</w:t>
      </w:r>
      <w:r>
        <w:rPr>
          <w:sz w:val="28"/>
          <w:szCs w:val="28"/>
        </w:rPr>
        <w:t>авливается 5-дневная рабочая неделя с двумя выходными днями – суббота и воскресенье.</w:t>
      </w:r>
    </w:p>
    <w:p w:rsidR="00EE28DF" w:rsidRDefault="00D95045">
      <w:pPr>
        <w:ind w:firstLine="709"/>
        <w:jc w:val="both"/>
        <w:rPr>
          <w:sz w:val="28"/>
          <w:szCs w:val="28"/>
        </w:rPr>
      </w:pPr>
      <w:r>
        <w:rPr>
          <w:sz w:val="28"/>
          <w:szCs w:val="28"/>
        </w:rPr>
        <w:t xml:space="preserve">Режим работы учреждения: с 8.00 до 18.30 </w:t>
      </w:r>
    </w:p>
    <w:p w:rsidR="00EE28DF" w:rsidRDefault="00D95045">
      <w:pPr>
        <w:ind w:firstLine="709"/>
        <w:jc w:val="both"/>
        <w:rPr>
          <w:sz w:val="28"/>
          <w:szCs w:val="28"/>
        </w:rPr>
      </w:pPr>
      <w:r>
        <w:rPr>
          <w:sz w:val="28"/>
          <w:szCs w:val="28"/>
        </w:rPr>
        <w:t xml:space="preserve">Продолжительность рабочего дня (смены) для воспитателей определяется из </w:t>
      </w:r>
      <w:r>
        <w:rPr>
          <w:sz w:val="28"/>
          <w:szCs w:val="28"/>
        </w:rPr>
        <w:t>расчёта</w:t>
      </w:r>
      <w:r>
        <w:rPr>
          <w:sz w:val="28"/>
          <w:szCs w:val="28"/>
        </w:rPr>
        <w:t xml:space="preserve"> 36 часов в неделю.</w:t>
      </w:r>
    </w:p>
    <w:p w:rsidR="00EE28DF" w:rsidRDefault="00D95045">
      <w:pPr>
        <w:ind w:firstLine="709"/>
        <w:jc w:val="both"/>
        <w:rPr>
          <w:sz w:val="28"/>
          <w:szCs w:val="28"/>
        </w:rPr>
      </w:pPr>
      <w:r>
        <w:rPr>
          <w:sz w:val="28"/>
          <w:szCs w:val="28"/>
        </w:rPr>
        <w:t xml:space="preserve">Воспитатели (работа в </w:t>
      </w:r>
      <w:r>
        <w:rPr>
          <w:sz w:val="28"/>
          <w:szCs w:val="28"/>
        </w:rPr>
        <w:t>тройках):</w:t>
      </w:r>
    </w:p>
    <w:p w:rsidR="00EE28DF" w:rsidRDefault="00D95045">
      <w:pPr>
        <w:ind w:firstLine="709"/>
        <w:jc w:val="both"/>
        <w:rPr>
          <w:sz w:val="28"/>
          <w:szCs w:val="28"/>
        </w:rPr>
      </w:pPr>
      <w:r>
        <w:rPr>
          <w:sz w:val="28"/>
          <w:szCs w:val="28"/>
        </w:rPr>
        <w:t>1 день – с 8.00 до 1</w:t>
      </w:r>
      <w:r>
        <w:rPr>
          <w:sz w:val="28"/>
          <w:szCs w:val="28"/>
        </w:rPr>
        <w:t>4</w:t>
      </w:r>
      <w:r>
        <w:rPr>
          <w:sz w:val="28"/>
          <w:szCs w:val="28"/>
        </w:rPr>
        <w:t>.</w:t>
      </w:r>
      <w:r>
        <w:rPr>
          <w:sz w:val="28"/>
          <w:szCs w:val="28"/>
        </w:rPr>
        <w:t>0</w:t>
      </w:r>
      <w:r>
        <w:rPr>
          <w:sz w:val="28"/>
          <w:szCs w:val="28"/>
        </w:rPr>
        <w:t>0</w:t>
      </w:r>
    </w:p>
    <w:p w:rsidR="00EE28DF" w:rsidRDefault="00D95045">
      <w:pPr>
        <w:ind w:firstLine="709"/>
        <w:jc w:val="both"/>
        <w:rPr>
          <w:sz w:val="28"/>
          <w:szCs w:val="28"/>
        </w:rPr>
      </w:pPr>
      <w:r>
        <w:rPr>
          <w:sz w:val="28"/>
          <w:szCs w:val="28"/>
        </w:rPr>
        <w:t>2 день –</w:t>
      </w:r>
      <w:r>
        <w:rPr>
          <w:sz w:val="28"/>
          <w:szCs w:val="28"/>
        </w:rPr>
        <w:t xml:space="preserve"> </w:t>
      </w:r>
      <w:r>
        <w:rPr>
          <w:sz w:val="28"/>
          <w:szCs w:val="28"/>
        </w:rPr>
        <w:t>с 8.00 до 18.3</w:t>
      </w:r>
      <w:r>
        <w:rPr>
          <w:sz w:val="28"/>
          <w:szCs w:val="28"/>
        </w:rPr>
        <w:t>0</w:t>
      </w:r>
    </w:p>
    <w:p w:rsidR="00EE28DF" w:rsidRDefault="00D95045">
      <w:pPr>
        <w:ind w:firstLine="709"/>
        <w:jc w:val="both"/>
        <w:rPr>
          <w:sz w:val="28"/>
          <w:szCs w:val="28"/>
        </w:rPr>
      </w:pPr>
      <w:r>
        <w:rPr>
          <w:sz w:val="28"/>
          <w:szCs w:val="28"/>
        </w:rPr>
        <w:t>3 день – с 13.00 до 18.30</w:t>
      </w:r>
    </w:p>
    <w:p w:rsidR="00EE28DF" w:rsidRDefault="00D95045">
      <w:pPr>
        <w:ind w:firstLine="709"/>
        <w:jc w:val="both"/>
        <w:rPr>
          <w:sz w:val="28"/>
          <w:szCs w:val="28"/>
        </w:rPr>
      </w:pPr>
      <w:r>
        <w:rPr>
          <w:sz w:val="28"/>
          <w:szCs w:val="28"/>
        </w:rPr>
        <w:t>Оканчивается рабочий день воспитателей в зависимости от продолжительности смены. В конце дня воспитатели обязаны проводить обучающихся (далее – воспитанников) в</w:t>
      </w:r>
      <w:r>
        <w:rPr>
          <w:i/>
          <w:iCs/>
          <w:sz w:val="28"/>
          <w:szCs w:val="28"/>
        </w:rPr>
        <w:t xml:space="preserve"> </w:t>
      </w:r>
      <w:r>
        <w:rPr>
          <w:sz w:val="28"/>
          <w:szCs w:val="28"/>
        </w:rPr>
        <w:t>раздевалку проследить за уходом воспитанников домой в сопровождении родителей (законных представителей) несовершеннолетних обучающихся.</w:t>
      </w:r>
    </w:p>
    <w:p w:rsidR="00EE28DF" w:rsidRDefault="00D95045">
      <w:pPr>
        <w:ind w:firstLine="709"/>
        <w:jc w:val="both"/>
        <w:rPr>
          <w:sz w:val="28"/>
          <w:szCs w:val="28"/>
        </w:rPr>
      </w:pPr>
      <w:r>
        <w:rPr>
          <w:sz w:val="28"/>
          <w:szCs w:val="28"/>
        </w:rPr>
        <w:lastRenderedPageBreak/>
        <w:t xml:space="preserve">Продолжительность рабочего дня (смены) для старшего воспитателя определяется из </w:t>
      </w:r>
      <w:r>
        <w:rPr>
          <w:sz w:val="28"/>
          <w:szCs w:val="28"/>
        </w:rPr>
        <w:t>расчёта</w:t>
      </w:r>
      <w:r>
        <w:rPr>
          <w:sz w:val="28"/>
          <w:szCs w:val="28"/>
        </w:rPr>
        <w:t xml:space="preserve"> 36 часов в неделю (обед: </w:t>
      </w:r>
      <w:r>
        <w:rPr>
          <w:sz w:val="28"/>
          <w:szCs w:val="28"/>
        </w:rPr>
        <w:t>6</w:t>
      </w:r>
      <w:r>
        <w:rPr>
          <w:iCs/>
          <w:sz w:val="28"/>
          <w:szCs w:val="28"/>
        </w:rPr>
        <w:t>0 мину</w:t>
      </w:r>
      <w:r>
        <w:rPr>
          <w:iCs/>
          <w:sz w:val="28"/>
          <w:szCs w:val="28"/>
        </w:rPr>
        <w:t>т, в рабочее время не включается)</w:t>
      </w:r>
      <w:r>
        <w:rPr>
          <w:sz w:val="28"/>
          <w:szCs w:val="28"/>
        </w:rPr>
        <w:t>.</w:t>
      </w:r>
    </w:p>
    <w:p w:rsidR="00EE28DF" w:rsidRDefault="00D95045">
      <w:pPr>
        <w:ind w:firstLine="709"/>
        <w:jc w:val="both"/>
        <w:rPr>
          <w:sz w:val="28"/>
          <w:szCs w:val="28"/>
        </w:rPr>
      </w:pPr>
      <w:r>
        <w:rPr>
          <w:sz w:val="28"/>
          <w:szCs w:val="28"/>
        </w:rPr>
        <w:t xml:space="preserve">Продолжительность рабочего дня (смены) для музыкального руководителя определяется из </w:t>
      </w:r>
      <w:r>
        <w:rPr>
          <w:sz w:val="28"/>
          <w:szCs w:val="28"/>
        </w:rPr>
        <w:t>расчёта</w:t>
      </w:r>
      <w:r>
        <w:rPr>
          <w:sz w:val="28"/>
          <w:szCs w:val="28"/>
        </w:rPr>
        <w:t xml:space="preserve"> 24 часа в неделю (обед: </w:t>
      </w:r>
      <w:r>
        <w:rPr>
          <w:iCs/>
          <w:sz w:val="28"/>
          <w:szCs w:val="28"/>
        </w:rPr>
        <w:t>30 минут, в рабочее время не включается)</w:t>
      </w:r>
      <w:r>
        <w:rPr>
          <w:sz w:val="28"/>
          <w:szCs w:val="28"/>
        </w:rPr>
        <w:t>.</w:t>
      </w:r>
    </w:p>
    <w:p w:rsidR="00EE28DF" w:rsidRDefault="00D95045">
      <w:pPr>
        <w:ind w:firstLine="709"/>
        <w:jc w:val="both"/>
        <w:rPr>
          <w:sz w:val="28"/>
          <w:szCs w:val="28"/>
        </w:rPr>
      </w:pPr>
      <w:r>
        <w:rPr>
          <w:sz w:val="28"/>
          <w:szCs w:val="28"/>
        </w:rPr>
        <w:t>Продолжительность рабочего дня (смены) для руководящего персон</w:t>
      </w:r>
      <w:r>
        <w:rPr>
          <w:sz w:val="28"/>
          <w:szCs w:val="28"/>
        </w:rPr>
        <w:t xml:space="preserve">ала (заведующего) определяется из </w:t>
      </w:r>
      <w:r>
        <w:rPr>
          <w:sz w:val="28"/>
          <w:szCs w:val="28"/>
        </w:rPr>
        <w:t>расчёта</w:t>
      </w:r>
      <w:r>
        <w:rPr>
          <w:sz w:val="28"/>
          <w:szCs w:val="28"/>
        </w:rPr>
        <w:t xml:space="preserve"> 40 – часовой рабочей недели (обед: </w:t>
      </w:r>
      <w:r>
        <w:rPr>
          <w:sz w:val="28"/>
          <w:szCs w:val="28"/>
        </w:rPr>
        <w:t>60</w:t>
      </w:r>
      <w:r>
        <w:rPr>
          <w:iCs/>
          <w:sz w:val="28"/>
          <w:szCs w:val="28"/>
        </w:rPr>
        <w:t xml:space="preserve"> минут, в рабочее время не включается)</w:t>
      </w:r>
      <w:r>
        <w:rPr>
          <w:sz w:val="28"/>
          <w:szCs w:val="28"/>
        </w:rPr>
        <w:t>.</w:t>
      </w:r>
    </w:p>
    <w:p w:rsidR="00EE28DF" w:rsidRDefault="00D95045">
      <w:pPr>
        <w:ind w:firstLine="709"/>
        <w:jc w:val="both"/>
        <w:rPr>
          <w:sz w:val="28"/>
          <w:szCs w:val="28"/>
        </w:rPr>
      </w:pPr>
      <w:r>
        <w:rPr>
          <w:sz w:val="28"/>
          <w:szCs w:val="28"/>
        </w:rPr>
        <w:t xml:space="preserve">Продолжительность  рабочего дня (смены) для административно- хозяйственного, обслуживающего  персонала определяется из </w:t>
      </w:r>
      <w:r>
        <w:rPr>
          <w:sz w:val="28"/>
          <w:szCs w:val="28"/>
        </w:rPr>
        <w:t>расчёта</w:t>
      </w:r>
      <w:r>
        <w:rPr>
          <w:sz w:val="28"/>
          <w:szCs w:val="28"/>
        </w:rPr>
        <w:t xml:space="preserve"> 40 – часов</w:t>
      </w:r>
      <w:r>
        <w:rPr>
          <w:sz w:val="28"/>
          <w:szCs w:val="28"/>
        </w:rPr>
        <w:t xml:space="preserve">ой рабочей недели в соответствии с графиком сменности. </w:t>
      </w:r>
    </w:p>
    <w:p w:rsidR="00EE28DF" w:rsidRDefault="00D95045">
      <w:pPr>
        <w:ind w:firstLine="709"/>
        <w:jc w:val="both"/>
        <w:rPr>
          <w:sz w:val="28"/>
          <w:szCs w:val="28"/>
        </w:rPr>
      </w:pPr>
      <w:r>
        <w:rPr>
          <w:sz w:val="28"/>
          <w:szCs w:val="28"/>
        </w:rPr>
        <w:t xml:space="preserve">Продолжительность рабочего дня для младшего воспитателя из расчета 40 часов в неделю (обед: </w:t>
      </w:r>
      <w:r>
        <w:rPr>
          <w:iCs/>
          <w:sz w:val="28"/>
          <w:szCs w:val="28"/>
        </w:rPr>
        <w:t>1 час, в рабочее время не включается)</w:t>
      </w:r>
      <w:r>
        <w:rPr>
          <w:sz w:val="28"/>
          <w:szCs w:val="28"/>
        </w:rPr>
        <w:t>.</w:t>
      </w:r>
    </w:p>
    <w:p w:rsidR="00EE28DF" w:rsidRDefault="00D95045">
      <w:pPr>
        <w:ind w:firstLine="709"/>
        <w:jc w:val="both"/>
        <w:rPr>
          <w:sz w:val="28"/>
          <w:szCs w:val="28"/>
        </w:rPr>
      </w:pPr>
      <w:r>
        <w:rPr>
          <w:sz w:val="28"/>
          <w:szCs w:val="28"/>
        </w:rPr>
        <w:t xml:space="preserve">Для медицинских работников устанавливается </w:t>
      </w:r>
      <w:r>
        <w:rPr>
          <w:sz w:val="28"/>
          <w:szCs w:val="28"/>
        </w:rPr>
        <w:t>сокращённая</w:t>
      </w:r>
      <w:r>
        <w:rPr>
          <w:sz w:val="28"/>
          <w:szCs w:val="28"/>
        </w:rPr>
        <w:t xml:space="preserve"> продолжительно</w:t>
      </w:r>
      <w:r>
        <w:rPr>
          <w:sz w:val="28"/>
          <w:szCs w:val="28"/>
        </w:rPr>
        <w:t xml:space="preserve">сть рабочего времени не более 39 часов в неделю (ст. 350 ТК РФ), обед: </w:t>
      </w:r>
      <w:r>
        <w:rPr>
          <w:sz w:val="28"/>
          <w:szCs w:val="28"/>
        </w:rPr>
        <w:t>6</w:t>
      </w:r>
      <w:r>
        <w:rPr>
          <w:iCs/>
          <w:sz w:val="28"/>
          <w:szCs w:val="28"/>
        </w:rPr>
        <w:t>0 минут, в рабочее время не включается</w:t>
      </w:r>
      <w:r>
        <w:rPr>
          <w:sz w:val="28"/>
          <w:szCs w:val="28"/>
        </w:rPr>
        <w:t xml:space="preserve">. </w:t>
      </w:r>
    </w:p>
    <w:p w:rsidR="00EE28DF" w:rsidRDefault="00D95045">
      <w:pPr>
        <w:pStyle w:val="a7"/>
        <w:ind w:left="360" w:firstLineChars="100" w:firstLine="280"/>
        <w:rPr>
          <w:rFonts w:ascii="Times New Roman" w:hAnsi="Times New Roman" w:cs="Times New Roman"/>
          <w:sz w:val="28"/>
          <w:szCs w:val="28"/>
        </w:rPr>
      </w:pPr>
      <w:r>
        <w:rPr>
          <w:rFonts w:ascii="Times New Roman" w:hAnsi="Times New Roman" w:cs="Times New Roman"/>
          <w:sz w:val="28"/>
          <w:szCs w:val="28"/>
        </w:rPr>
        <w:t xml:space="preserve">Для должности «сторож», «воспитатель» устанавливается  </w:t>
      </w:r>
      <w:r>
        <w:rPr>
          <w:rFonts w:ascii="Times New Roman" w:eastAsia="Calibri" w:hAnsi="Times New Roman" w:cs="Times New Roman"/>
          <w:sz w:val="28"/>
          <w:szCs w:val="28"/>
        </w:rPr>
        <w:t>суммированный учёт</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рабочего времени</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Суммированный учёт рабочего времени осуществляется </w:t>
      </w:r>
      <w:r>
        <w:rPr>
          <w:rFonts w:ascii="Times New Roman" w:eastAsia="Calibri" w:hAnsi="Times New Roman" w:cs="Times New Roman"/>
          <w:sz w:val="28"/>
          <w:szCs w:val="28"/>
        </w:rPr>
        <w:t>на основании данных табеля учёта рабочего времени</w:t>
      </w:r>
      <w:r>
        <w:rPr>
          <w:rFonts w:ascii="Times New Roman" w:eastAsia="Calibri" w:hAnsi="Times New Roman" w:cs="Times New Roman"/>
          <w:sz w:val="28"/>
          <w:szCs w:val="28"/>
        </w:rPr>
        <w:t xml:space="preserve">. </w:t>
      </w:r>
    </w:p>
    <w:p w:rsidR="00EE28DF" w:rsidRDefault="00D95045">
      <w:pPr>
        <w:ind w:firstLine="709"/>
        <w:jc w:val="both"/>
        <w:rPr>
          <w:sz w:val="28"/>
          <w:szCs w:val="28"/>
        </w:rPr>
      </w:pPr>
      <w:r>
        <w:rPr>
          <w:color w:val="000000"/>
          <w:sz w:val="28"/>
          <w:szCs w:val="28"/>
          <w:shd w:val="clear" w:color="auto" w:fill="FFFFFF"/>
        </w:rPr>
        <w:t xml:space="preserve">При выполнении педагогическими работниками и иными работниками своих обязанностей непрерывно в течение рабочего дня, перерыв для </w:t>
      </w:r>
      <w:r>
        <w:rPr>
          <w:color w:val="000000"/>
          <w:sz w:val="28"/>
          <w:szCs w:val="28"/>
          <w:shd w:val="clear" w:color="auto" w:fill="FFFFFF"/>
        </w:rPr>
        <w:t>приёма</w:t>
      </w:r>
      <w:r>
        <w:rPr>
          <w:color w:val="000000"/>
          <w:sz w:val="28"/>
          <w:szCs w:val="28"/>
          <w:shd w:val="clear" w:color="auto" w:fill="FFFFFF"/>
        </w:rPr>
        <w:t xml:space="preserve"> пищи не устанавливается. Педагогическим работникам и иным работникам в таких случаях обеспечивается возможность </w:t>
      </w:r>
      <w:r>
        <w:rPr>
          <w:color w:val="000000"/>
          <w:sz w:val="28"/>
          <w:szCs w:val="28"/>
          <w:shd w:val="clear" w:color="auto" w:fill="FFFFFF"/>
        </w:rPr>
        <w:t>приёма</w:t>
      </w:r>
      <w:r>
        <w:rPr>
          <w:color w:val="000000"/>
          <w:sz w:val="28"/>
          <w:szCs w:val="28"/>
          <w:shd w:val="clear" w:color="auto" w:fill="FFFFFF"/>
        </w:rPr>
        <w:t xml:space="preserve"> пищи в течение рабочего времени одновременно вместе с обучающимися или в комнате для </w:t>
      </w:r>
      <w:r>
        <w:rPr>
          <w:color w:val="000000"/>
          <w:sz w:val="28"/>
          <w:szCs w:val="28"/>
          <w:shd w:val="clear" w:color="auto" w:fill="FFFFFF"/>
        </w:rPr>
        <w:t>приёма</w:t>
      </w:r>
      <w:r>
        <w:rPr>
          <w:color w:val="000000"/>
          <w:sz w:val="28"/>
          <w:szCs w:val="28"/>
          <w:shd w:val="clear" w:color="auto" w:fill="FFFFFF"/>
        </w:rPr>
        <w:t xml:space="preserve"> пищи.</w:t>
      </w:r>
    </w:p>
    <w:p w:rsidR="00EE28DF" w:rsidRDefault="00D95045">
      <w:pPr>
        <w:ind w:firstLine="709"/>
        <w:jc w:val="both"/>
        <w:rPr>
          <w:sz w:val="28"/>
          <w:szCs w:val="28"/>
        </w:rPr>
      </w:pPr>
      <w:r>
        <w:rPr>
          <w:sz w:val="28"/>
          <w:szCs w:val="28"/>
        </w:rPr>
        <w:t>Графики работы утверждаются работодате</w:t>
      </w:r>
      <w:r>
        <w:rPr>
          <w:sz w:val="28"/>
          <w:szCs w:val="28"/>
        </w:rPr>
        <w:t xml:space="preserve">лем по согласованию с профкомом и предусматривают время начала и окончания работы, перерыв для отдыха и питания (ст.  108 ТК РФ). Графики объявляются работникам под подпись и вывешиваются на видном месте. </w:t>
      </w:r>
    </w:p>
    <w:p w:rsidR="00EE28DF" w:rsidRDefault="00D95045">
      <w:pPr>
        <w:jc w:val="center"/>
        <w:rPr>
          <w:b/>
          <w:sz w:val="28"/>
          <w:szCs w:val="28"/>
        </w:rPr>
      </w:pPr>
      <w:r>
        <w:rPr>
          <w:b/>
          <w:sz w:val="28"/>
          <w:szCs w:val="28"/>
        </w:rPr>
        <w:t>ГРАФИК СМЕННОСТИ</w:t>
      </w:r>
    </w:p>
    <w:p w:rsidR="00EE28DF" w:rsidRDefault="00D95045">
      <w:pPr>
        <w:jc w:val="center"/>
        <w:rPr>
          <w:b/>
          <w:sz w:val="28"/>
          <w:szCs w:val="28"/>
        </w:rPr>
      </w:pPr>
      <w:r>
        <w:rPr>
          <w:b/>
          <w:sz w:val="28"/>
          <w:szCs w:val="28"/>
        </w:rPr>
        <w:t>административного, педагогическог</w:t>
      </w:r>
      <w:r>
        <w:rPr>
          <w:b/>
          <w:sz w:val="28"/>
          <w:szCs w:val="28"/>
        </w:rPr>
        <w:t>о и обслуживающего персонала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2670"/>
        <w:gridCol w:w="1395"/>
        <w:gridCol w:w="1845"/>
        <w:gridCol w:w="1034"/>
      </w:tblGrid>
      <w:tr w:rsidR="00EE28DF">
        <w:tc>
          <w:tcPr>
            <w:tcW w:w="2695" w:type="dxa"/>
            <w:shd w:val="clear" w:color="auto" w:fill="auto"/>
          </w:tcPr>
          <w:p w:rsidR="00EE28DF" w:rsidRDefault="00D95045">
            <w:pPr>
              <w:shd w:val="clear" w:color="auto" w:fill="FFFFFF"/>
              <w:jc w:val="center"/>
              <w:rPr>
                <w:sz w:val="28"/>
                <w:szCs w:val="28"/>
              </w:rPr>
            </w:pPr>
            <w:r>
              <w:rPr>
                <w:sz w:val="28"/>
                <w:szCs w:val="28"/>
              </w:rPr>
              <w:t>Должность</w:t>
            </w:r>
          </w:p>
        </w:tc>
        <w:tc>
          <w:tcPr>
            <w:tcW w:w="2670" w:type="dxa"/>
            <w:shd w:val="clear" w:color="auto" w:fill="auto"/>
          </w:tcPr>
          <w:p w:rsidR="00EE28DF" w:rsidRDefault="00D95045">
            <w:pPr>
              <w:shd w:val="clear" w:color="auto" w:fill="FFFFFF"/>
              <w:ind w:right="29"/>
              <w:jc w:val="center"/>
              <w:rPr>
                <w:sz w:val="28"/>
                <w:szCs w:val="28"/>
              </w:rPr>
            </w:pPr>
            <w:r>
              <w:rPr>
                <w:spacing w:val="-1"/>
                <w:sz w:val="28"/>
                <w:szCs w:val="28"/>
              </w:rPr>
              <w:t>Продолжитель</w:t>
            </w:r>
            <w:r>
              <w:rPr>
                <w:spacing w:val="-1"/>
                <w:sz w:val="28"/>
                <w:szCs w:val="28"/>
              </w:rPr>
              <w:softHyphen/>
            </w:r>
            <w:r>
              <w:rPr>
                <w:spacing w:val="-2"/>
                <w:sz w:val="28"/>
                <w:szCs w:val="28"/>
              </w:rPr>
              <w:t>ность рабочего дня</w:t>
            </w:r>
          </w:p>
        </w:tc>
        <w:tc>
          <w:tcPr>
            <w:tcW w:w="1395" w:type="dxa"/>
            <w:shd w:val="clear" w:color="auto" w:fill="auto"/>
          </w:tcPr>
          <w:p w:rsidR="00EE28DF" w:rsidRDefault="00D95045">
            <w:pPr>
              <w:shd w:val="clear" w:color="auto" w:fill="FFFFFF"/>
              <w:ind w:right="146"/>
              <w:jc w:val="center"/>
              <w:rPr>
                <w:sz w:val="28"/>
                <w:szCs w:val="28"/>
              </w:rPr>
            </w:pPr>
            <w:r>
              <w:rPr>
                <w:spacing w:val="-4"/>
                <w:sz w:val="28"/>
                <w:szCs w:val="28"/>
              </w:rPr>
              <w:t xml:space="preserve">Перерыв </w:t>
            </w:r>
            <w:r>
              <w:rPr>
                <w:sz w:val="28"/>
                <w:szCs w:val="28"/>
              </w:rPr>
              <w:t>на обед</w:t>
            </w:r>
          </w:p>
        </w:tc>
        <w:tc>
          <w:tcPr>
            <w:tcW w:w="1845" w:type="dxa"/>
            <w:shd w:val="clear" w:color="auto" w:fill="auto"/>
          </w:tcPr>
          <w:p w:rsidR="00EE28DF" w:rsidRDefault="00D95045">
            <w:pPr>
              <w:shd w:val="clear" w:color="auto" w:fill="FFFFFF"/>
              <w:ind w:right="367"/>
              <w:jc w:val="center"/>
              <w:rPr>
                <w:sz w:val="28"/>
                <w:szCs w:val="28"/>
              </w:rPr>
            </w:pPr>
            <w:r>
              <w:rPr>
                <w:sz w:val="28"/>
                <w:szCs w:val="28"/>
              </w:rPr>
              <w:t>Смена, график</w:t>
            </w:r>
          </w:p>
        </w:tc>
        <w:tc>
          <w:tcPr>
            <w:tcW w:w="1034" w:type="dxa"/>
            <w:shd w:val="clear" w:color="auto" w:fill="auto"/>
          </w:tcPr>
          <w:p w:rsidR="00EE28DF" w:rsidRDefault="00D95045">
            <w:pPr>
              <w:shd w:val="clear" w:color="auto" w:fill="FFFFFF"/>
              <w:ind w:right="103"/>
              <w:jc w:val="center"/>
              <w:rPr>
                <w:sz w:val="28"/>
                <w:szCs w:val="28"/>
              </w:rPr>
            </w:pPr>
            <w:r>
              <w:rPr>
                <w:spacing w:val="-5"/>
                <w:sz w:val="28"/>
                <w:szCs w:val="28"/>
              </w:rPr>
              <w:t>Примеча</w:t>
            </w:r>
            <w:r>
              <w:rPr>
                <w:spacing w:val="-5"/>
                <w:sz w:val="28"/>
                <w:szCs w:val="28"/>
              </w:rPr>
              <w:softHyphen/>
            </w:r>
            <w:r>
              <w:rPr>
                <w:sz w:val="28"/>
                <w:szCs w:val="28"/>
              </w:rPr>
              <w:t>ние</w:t>
            </w:r>
          </w:p>
        </w:tc>
      </w:tr>
      <w:tr w:rsidR="00EE28DF">
        <w:tc>
          <w:tcPr>
            <w:tcW w:w="9639" w:type="dxa"/>
            <w:gridSpan w:val="5"/>
            <w:shd w:val="clear" w:color="auto" w:fill="auto"/>
          </w:tcPr>
          <w:p w:rsidR="00EE28DF" w:rsidRDefault="00D95045">
            <w:pPr>
              <w:shd w:val="clear" w:color="auto" w:fill="FFFFFF"/>
              <w:jc w:val="center"/>
              <w:rPr>
                <w:b/>
                <w:bCs/>
                <w:spacing w:val="-5"/>
                <w:sz w:val="28"/>
                <w:szCs w:val="28"/>
              </w:rPr>
            </w:pPr>
            <w:r>
              <w:rPr>
                <w:b/>
                <w:bCs/>
                <w:spacing w:val="-5"/>
                <w:sz w:val="28"/>
                <w:szCs w:val="28"/>
              </w:rPr>
              <w:t>Административный персонал</w:t>
            </w:r>
          </w:p>
        </w:tc>
      </w:tr>
      <w:tr w:rsidR="00EE28DF">
        <w:tc>
          <w:tcPr>
            <w:tcW w:w="2695" w:type="dxa"/>
            <w:shd w:val="clear" w:color="auto" w:fill="auto"/>
          </w:tcPr>
          <w:p w:rsidR="00EE28DF" w:rsidRDefault="00D95045">
            <w:pPr>
              <w:shd w:val="clear" w:color="auto" w:fill="FFFFFF"/>
              <w:ind w:left="140"/>
              <w:rPr>
                <w:sz w:val="28"/>
                <w:szCs w:val="28"/>
              </w:rPr>
            </w:pPr>
            <w:r>
              <w:rPr>
                <w:sz w:val="28"/>
                <w:szCs w:val="28"/>
              </w:rPr>
              <w:t>Заведующий</w:t>
            </w:r>
          </w:p>
        </w:tc>
        <w:tc>
          <w:tcPr>
            <w:tcW w:w="2670" w:type="dxa"/>
            <w:shd w:val="clear" w:color="auto" w:fill="auto"/>
          </w:tcPr>
          <w:p w:rsidR="00EE28DF" w:rsidRDefault="00D95045">
            <w:pPr>
              <w:shd w:val="clear" w:color="auto" w:fill="FFFFFF"/>
              <w:jc w:val="center"/>
              <w:rPr>
                <w:spacing w:val="-3"/>
                <w:sz w:val="28"/>
                <w:szCs w:val="28"/>
              </w:rPr>
            </w:pPr>
            <w:r>
              <w:rPr>
                <w:spacing w:val="-3"/>
                <w:sz w:val="28"/>
                <w:szCs w:val="28"/>
              </w:rPr>
              <w:t>Ненормированный</w:t>
            </w:r>
          </w:p>
        </w:tc>
        <w:tc>
          <w:tcPr>
            <w:tcW w:w="1395" w:type="dxa"/>
            <w:shd w:val="clear" w:color="auto" w:fill="auto"/>
          </w:tcPr>
          <w:p w:rsidR="00EE28DF" w:rsidRDefault="00D95045">
            <w:pPr>
              <w:shd w:val="clear" w:color="auto" w:fill="FFFFFF"/>
              <w:jc w:val="center"/>
              <w:rPr>
                <w:sz w:val="28"/>
                <w:szCs w:val="28"/>
              </w:rPr>
            </w:pPr>
            <w:r>
              <w:rPr>
                <w:spacing w:val="-3"/>
                <w:sz w:val="28"/>
                <w:szCs w:val="28"/>
              </w:rPr>
              <w:t>6</w:t>
            </w:r>
            <w:r>
              <w:rPr>
                <w:spacing w:val="-3"/>
                <w:sz w:val="28"/>
                <w:szCs w:val="28"/>
              </w:rPr>
              <w:t>0 минут</w:t>
            </w:r>
          </w:p>
        </w:tc>
        <w:tc>
          <w:tcPr>
            <w:tcW w:w="1845" w:type="dxa"/>
            <w:shd w:val="clear" w:color="auto" w:fill="auto"/>
          </w:tcPr>
          <w:p w:rsidR="00EE28DF" w:rsidRDefault="00D95045">
            <w:pPr>
              <w:shd w:val="clear" w:color="auto" w:fill="FFFFFF"/>
              <w:jc w:val="center"/>
              <w:rPr>
                <w:sz w:val="28"/>
                <w:szCs w:val="28"/>
              </w:rPr>
            </w:pPr>
            <w:r>
              <w:rPr>
                <w:sz w:val="28"/>
                <w:szCs w:val="28"/>
              </w:rPr>
              <w:t>09.00-1</w:t>
            </w:r>
            <w:r>
              <w:rPr>
                <w:sz w:val="28"/>
                <w:szCs w:val="28"/>
              </w:rPr>
              <w:t>8</w:t>
            </w:r>
            <w:r>
              <w:rPr>
                <w:sz w:val="28"/>
                <w:szCs w:val="28"/>
              </w:rPr>
              <w:t>.</w:t>
            </w:r>
            <w:r>
              <w:rPr>
                <w:sz w:val="28"/>
                <w:szCs w:val="28"/>
              </w:rPr>
              <w:t>0</w:t>
            </w:r>
            <w:r>
              <w:rPr>
                <w:sz w:val="28"/>
                <w:szCs w:val="28"/>
              </w:rPr>
              <w:t>0</w:t>
            </w:r>
          </w:p>
        </w:tc>
        <w:tc>
          <w:tcPr>
            <w:tcW w:w="1034" w:type="dxa"/>
            <w:shd w:val="clear" w:color="auto" w:fill="auto"/>
          </w:tcPr>
          <w:p w:rsidR="00EE28DF" w:rsidRDefault="00EE28DF">
            <w:pPr>
              <w:jc w:val="center"/>
              <w:rPr>
                <w:sz w:val="28"/>
                <w:szCs w:val="28"/>
              </w:rPr>
            </w:pPr>
          </w:p>
        </w:tc>
      </w:tr>
      <w:tr w:rsidR="00EE28DF">
        <w:tc>
          <w:tcPr>
            <w:tcW w:w="2695" w:type="dxa"/>
            <w:shd w:val="clear" w:color="auto" w:fill="auto"/>
          </w:tcPr>
          <w:p w:rsidR="00EE28DF" w:rsidRDefault="00D95045">
            <w:pPr>
              <w:shd w:val="clear" w:color="auto" w:fill="FFFFFF"/>
              <w:ind w:left="140"/>
              <w:rPr>
                <w:sz w:val="28"/>
                <w:szCs w:val="28"/>
              </w:rPr>
            </w:pPr>
            <w:r>
              <w:rPr>
                <w:sz w:val="28"/>
                <w:szCs w:val="28"/>
              </w:rPr>
              <w:t>За</w:t>
            </w:r>
            <w:r>
              <w:rPr>
                <w:sz w:val="28"/>
                <w:szCs w:val="28"/>
              </w:rPr>
              <w:t>ведующий</w:t>
            </w:r>
            <w:r>
              <w:rPr>
                <w:sz w:val="28"/>
                <w:szCs w:val="28"/>
              </w:rPr>
              <w:t xml:space="preserve"> хозяйством (завхоз)</w:t>
            </w:r>
          </w:p>
        </w:tc>
        <w:tc>
          <w:tcPr>
            <w:tcW w:w="2670" w:type="dxa"/>
            <w:shd w:val="clear" w:color="auto" w:fill="auto"/>
          </w:tcPr>
          <w:p w:rsidR="00EE28DF" w:rsidRDefault="00D95045">
            <w:pPr>
              <w:shd w:val="clear" w:color="auto" w:fill="FFFFFF"/>
              <w:jc w:val="center"/>
              <w:rPr>
                <w:sz w:val="28"/>
                <w:szCs w:val="28"/>
              </w:rPr>
            </w:pPr>
            <w:r>
              <w:rPr>
                <w:sz w:val="28"/>
                <w:szCs w:val="28"/>
              </w:rPr>
              <w:t>8 ч. в день</w:t>
            </w:r>
          </w:p>
        </w:tc>
        <w:tc>
          <w:tcPr>
            <w:tcW w:w="1395" w:type="dxa"/>
            <w:shd w:val="clear" w:color="auto" w:fill="auto"/>
          </w:tcPr>
          <w:p w:rsidR="00EE28DF" w:rsidRDefault="00D95045">
            <w:pPr>
              <w:shd w:val="clear" w:color="auto" w:fill="FFFFFF"/>
              <w:jc w:val="center"/>
              <w:rPr>
                <w:sz w:val="28"/>
                <w:szCs w:val="28"/>
              </w:rPr>
            </w:pPr>
            <w:r>
              <w:rPr>
                <w:spacing w:val="-3"/>
                <w:sz w:val="28"/>
                <w:szCs w:val="28"/>
              </w:rPr>
              <w:t>6</w:t>
            </w:r>
            <w:r>
              <w:rPr>
                <w:spacing w:val="-3"/>
                <w:sz w:val="28"/>
                <w:szCs w:val="28"/>
              </w:rPr>
              <w:t>0 минут</w:t>
            </w:r>
          </w:p>
        </w:tc>
        <w:tc>
          <w:tcPr>
            <w:tcW w:w="1845" w:type="dxa"/>
            <w:shd w:val="clear" w:color="auto" w:fill="auto"/>
          </w:tcPr>
          <w:p w:rsidR="00EE28DF" w:rsidRDefault="00D95045">
            <w:pPr>
              <w:shd w:val="clear" w:color="auto" w:fill="FFFFFF"/>
              <w:jc w:val="center"/>
              <w:rPr>
                <w:sz w:val="28"/>
                <w:szCs w:val="28"/>
              </w:rPr>
            </w:pPr>
            <w:r>
              <w:rPr>
                <w:sz w:val="28"/>
                <w:szCs w:val="28"/>
              </w:rPr>
              <w:t>0</w:t>
            </w:r>
            <w:r>
              <w:rPr>
                <w:sz w:val="28"/>
                <w:szCs w:val="28"/>
              </w:rPr>
              <w:t>8</w:t>
            </w:r>
            <w:r>
              <w:rPr>
                <w:sz w:val="28"/>
                <w:szCs w:val="28"/>
              </w:rPr>
              <w:t>.</w:t>
            </w:r>
            <w:r>
              <w:rPr>
                <w:sz w:val="28"/>
                <w:szCs w:val="28"/>
              </w:rPr>
              <w:t>3</w:t>
            </w:r>
            <w:r>
              <w:rPr>
                <w:sz w:val="28"/>
                <w:szCs w:val="28"/>
              </w:rPr>
              <w:t>0-17.30</w:t>
            </w:r>
          </w:p>
        </w:tc>
        <w:tc>
          <w:tcPr>
            <w:tcW w:w="1034" w:type="dxa"/>
            <w:shd w:val="clear" w:color="auto" w:fill="auto"/>
          </w:tcPr>
          <w:p w:rsidR="00EE28DF" w:rsidRDefault="00EE28DF">
            <w:pPr>
              <w:jc w:val="center"/>
              <w:rPr>
                <w:sz w:val="28"/>
                <w:szCs w:val="28"/>
              </w:rPr>
            </w:pPr>
          </w:p>
        </w:tc>
      </w:tr>
      <w:tr w:rsidR="00EE28DF">
        <w:tc>
          <w:tcPr>
            <w:tcW w:w="9639" w:type="dxa"/>
            <w:gridSpan w:val="5"/>
            <w:shd w:val="clear" w:color="auto" w:fill="auto"/>
          </w:tcPr>
          <w:p w:rsidR="00EE28DF" w:rsidRDefault="00D95045">
            <w:pPr>
              <w:shd w:val="clear" w:color="auto" w:fill="FFFFFF"/>
              <w:jc w:val="center"/>
              <w:rPr>
                <w:b/>
                <w:bCs/>
                <w:spacing w:val="-7"/>
                <w:sz w:val="28"/>
                <w:szCs w:val="28"/>
              </w:rPr>
            </w:pPr>
            <w:r>
              <w:rPr>
                <w:b/>
                <w:bCs/>
                <w:spacing w:val="-7"/>
                <w:sz w:val="28"/>
                <w:szCs w:val="28"/>
              </w:rPr>
              <w:t>Педагогический персонал</w:t>
            </w:r>
          </w:p>
        </w:tc>
      </w:tr>
      <w:tr w:rsidR="00EE28DF">
        <w:trPr>
          <w:trHeight w:val="476"/>
        </w:trPr>
        <w:tc>
          <w:tcPr>
            <w:tcW w:w="2695" w:type="dxa"/>
            <w:shd w:val="clear" w:color="auto" w:fill="auto"/>
          </w:tcPr>
          <w:p w:rsidR="00EE28DF" w:rsidRDefault="00D95045">
            <w:pPr>
              <w:shd w:val="clear" w:color="auto" w:fill="FFFFFF"/>
              <w:ind w:left="140"/>
              <w:rPr>
                <w:sz w:val="28"/>
                <w:szCs w:val="28"/>
              </w:rPr>
            </w:pPr>
            <w:r>
              <w:rPr>
                <w:sz w:val="28"/>
                <w:szCs w:val="28"/>
              </w:rPr>
              <w:t>Старший воспитатель</w:t>
            </w:r>
          </w:p>
        </w:tc>
        <w:tc>
          <w:tcPr>
            <w:tcW w:w="2670" w:type="dxa"/>
            <w:shd w:val="clear" w:color="auto" w:fill="auto"/>
          </w:tcPr>
          <w:p w:rsidR="00EE28DF" w:rsidRDefault="00D95045">
            <w:pPr>
              <w:shd w:val="clear" w:color="auto" w:fill="FFFFFF"/>
              <w:jc w:val="center"/>
              <w:rPr>
                <w:sz w:val="28"/>
                <w:szCs w:val="28"/>
              </w:rPr>
            </w:pPr>
            <w:r>
              <w:rPr>
                <w:spacing w:val="-3"/>
                <w:sz w:val="28"/>
                <w:szCs w:val="28"/>
              </w:rPr>
              <w:t>36 ч. в неделю</w:t>
            </w:r>
          </w:p>
        </w:tc>
        <w:tc>
          <w:tcPr>
            <w:tcW w:w="1395" w:type="dxa"/>
            <w:shd w:val="clear" w:color="auto" w:fill="auto"/>
          </w:tcPr>
          <w:p w:rsidR="00EE28DF" w:rsidRDefault="00D95045">
            <w:pPr>
              <w:shd w:val="clear" w:color="auto" w:fill="FFFFFF"/>
              <w:jc w:val="center"/>
              <w:rPr>
                <w:sz w:val="28"/>
                <w:szCs w:val="28"/>
              </w:rPr>
            </w:pPr>
            <w:r>
              <w:rPr>
                <w:sz w:val="28"/>
                <w:szCs w:val="28"/>
              </w:rPr>
              <w:t>6</w:t>
            </w:r>
            <w:r>
              <w:rPr>
                <w:sz w:val="28"/>
                <w:szCs w:val="28"/>
              </w:rPr>
              <w:t>0 минут</w:t>
            </w:r>
          </w:p>
        </w:tc>
        <w:tc>
          <w:tcPr>
            <w:tcW w:w="1845" w:type="dxa"/>
            <w:shd w:val="clear" w:color="auto" w:fill="auto"/>
          </w:tcPr>
          <w:p w:rsidR="00EE28DF" w:rsidRDefault="00D95045">
            <w:pPr>
              <w:shd w:val="clear" w:color="auto" w:fill="FFFFFF"/>
              <w:ind w:right="94"/>
              <w:jc w:val="center"/>
              <w:rPr>
                <w:sz w:val="28"/>
                <w:szCs w:val="28"/>
              </w:rPr>
            </w:pPr>
            <w:r>
              <w:rPr>
                <w:sz w:val="28"/>
                <w:szCs w:val="28"/>
              </w:rPr>
              <w:t>По графику</w:t>
            </w:r>
          </w:p>
          <w:p w:rsidR="00EE28DF" w:rsidRDefault="00EE28DF">
            <w:pPr>
              <w:shd w:val="clear" w:color="auto" w:fill="FFFFFF"/>
              <w:ind w:right="94"/>
              <w:jc w:val="center"/>
              <w:rPr>
                <w:sz w:val="28"/>
                <w:szCs w:val="28"/>
              </w:rPr>
            </w:pPr>
          </w:p>
        </w:tc>
        <w:tc>
          <w:tcPr>
            <w:tcW w:w="1034" w:type="dxa"/>
            <w:shd w:val="clear" w:color="auto" w:fill="auto"/>
          </w:tcPr>
          <w:p w:rsidR="00EE28DF" w:rsidRDefault="00EE28DF">
            <w:pPr>
              <w:shd w:val="clear" w:color="auto" w:fill="FFFFFF"/>
              <w:ind w:right="26"/>
              <w:jc w:val="center"/>
              <w:rPr>
                <w:sz w:val="28"/>
                <w:szCs w:val="28"/>
              </w:rPr>
            </w:pPr>
          </w:p>
        </w:tc>
      </w:tr>
      <w:tr w:rsidR="00EE28DF">
        <w:tc>
          <w:tcPr>
            <w:tcW w:w="2695" w:type="dxa"/>
            <w:shd w:val="clear" w:color="auto" w:fill="auto"/>
          </w:tcPr>
          <w:p w:rsidR="00EE28DF" w:rsidRDefault="00D95045">
            <w:pPr>
              <w:shd w:val="clear" w:color="auto" w:fill="FFFFFF"/>
              <w:ind w:left="140"/>
              <w:rPr>
                <w:sz w:val="28"/>
                <w:szCs w:val="28"/>
              </w:rPr>
            </w:pPr>
            <w:r>
              <w:rPr>
                <w:sz w:val="28"/>
                <w:szCs w:val="28"/>
              </w:rPr>
              <w:t xml:space="preserve">Музыкальный </w:t>
            </w:r>
            <w:r>
              <w:rPr>
                <w:sz w:val="28"/>
                <w:szCs w:val="28"/>
              </w:rPr>
              <w:lastRenderedPageBreak/>
              <w:t>руководитель</w:t>
            </w:r>
          </w:p>
        </w:tc>
        <w:tc>
          <w:tcPr>
            <w:tcW w:w="2670" w:type="dxa"/>
            <w:shd w:val="clear" w:color="auto" w:fill="auto"/>
          </w:tcPr>
          <w:p w:rsidR="00EE28DF" w:rsidRDefault="00D95045">
            <w:pPr>
              <w:shd w:val="clear" w:color="auto" w:fill="FFFFFF"/>
              <w:ind w:right="290"/>
              <w:jc w:val="center"/>
              <w:rPr>
                <w:spacing w:val="-3"/>
                <w:sz w:val="28"/>
                <w:szCs w:val="28"/>
              </w:rPr>
            </w:pPr>
            <w:r>
              <w:rPr>
                <w:sz w:val="28"/>
                <w:szCs w:val="28"/>
              </w:rPr>
              <w:lastRenderedPageBreak/>
              <w:t>1,0 ставка-</w:t>
            </w:r>
            <w:r>
              <w:rPr>
                <w:spacing w:val="-3"/>
                <w:sz w:val="28"/>
                <w:szCs w:val="28"/>
              </w:rPr>
              <w:t xml:space="preserve">24 ч. </w:t>
            </w:r>
          </w:p>
          <w:p w:rsidR="00EE28DF" w:rsidRDefault="00D95045">
            <w:pPr>
              <w:shd w:val="clear" w:color="auto" w:fill="FFFFFF"/>
              <w:ind w:right="290"/>
              <w:jc w:val="center"/>
              <w:rPr>
                <w:sz w:val="28"/>
                <w:szCs w:val="28"/>
              </w:rPr>
            </w:pPr>
            <w:r>
              <w:rPr>
                <w:spacing w:val="-3"/>
                <w:sz w:val="28"/>
                <w:szCs w:val="28"/>
              </w:rPr>
              <w:lastRenderedPageBreak/>
              <w:t>в неделю</w:t>
            </w:r>
          </w:p>
        </w:tc>
        <w:tc>
          <w:tcPr>
            <w:tcW w:w="1395" w:type="dxa"/>
            <w:shd w:val="clear" w:color="auto" w:fill="auto"/>
          </w:tcPr>
          <w:p w:rsidR="00EE28DF" w:rsidRDefault="00D95045">
            <w:pPr>
              <w:shd w:val="clear" w:color="auto" w:fill="FFFFFF"/>
              <w:jc w:val="center"/>
              <w:rPr>
                <w:sz w:val="28"/>
                <w:szCs w:val="28"/>
              </w:rPr>
            </w:pPr>
            <w:r>
              <w:rPr>
                <w:spacing w:val="-3"/>
                <w:sz w:val="28"/>
                <w:szCs w:val="28"/>
              </w:rPr>
              <w:lastRenderedPageBreak/>
              <w:t>30 минут</w:t>
            </w:r>
          </w:p>
        </w:tc>
        <w:tc>
          <w:tcPr>
            <w:tcW w:w="1845" w:type="dxa"/>
            <w:shd w:val="clear" w:color="auto" w:fill="auto"/>
          </w:tcPr>
          <w:p w:rsidR="00EE28DF" w:rsidRDefault="00D95045">
            <w:pPr>
              <w:shd w:val="clear" w:color="auto" w:fill="FFFFFF"/>
              <w:jc w:val="center"/>
              <w:rPr>
                <w:sz w:val="28"/>
                <w:szCs w:val="28"/>
              </w:rPr>
            </w:pPr>
            <w:r>
              <w:rPr>
                <w:spacing w:val="-2"/>
                <w:sz w:val="28"/>
                <w:szCs w:val="28"/>
              </w:rPr>
              <w:t>По графику</w:t>
            </w:r>
          </w:p>
        </w:tc>
        <w:tc>
          <w:tcPr>
            <w:tcW w:w="1034" w:type="dxa"/>
            <w:shd w:val="clear" w:color="auto" w:fill="auto"/>
          </w:tcPr>
          <w:p w:rsidR="00EE28DF" w:rsidRDefault="00EE28DF">
            <w:pPr>
              <w:shd w:val="clear" w:color="auto" w:fill="FFFFFF"/>
              <w:jc w:val="center"/>
              <w:rPr>
                <w:sz w:val="28"/>
                <w:szCs w:val="28"/>
              </w:rPr>
            </w:pPr>
          </w:p>
        </w:tc>
      </w:tr>
      <w:tr w:rsidR="00EE28DF">
        <w:tc>
          <w:tcPr>
            <w:tcW w:w="2695" w:type="dxa"/>
            <w:shd w:val="clear" w:color="auto" w:fill="auto"/>
          </w:tcPr>
          <w:p w:rsidR="00EE28DF" w:rsidRDefault="00D95045">
            <w:pPr>
              <w:shd w:val="clear" w:color="auto" w:fill="FFFFFF"/>
              <w:ind w:left="140"/>
              <w:rPr>
                <w:sz w:val="28"/>
                <w:szCs w:val="28"/>
              </w:rPr>
            </w:pPr>
            <w:r>
              <w:rPr>
                <w:sz w:val="28"/>
                <w:szCs w:val="28"/>
              </w:rPr>
              <w:lastRenderedPageBreak/>
              <w:t>Воспитатель</w:t>
            </w:r>
          </w:p>
        </w:tc>
        <w:tc>
          <w:tcPr>
            <w:tcW w:w="2670" w:type="dxa"/>
            <w:shd w:val="clear" w:color="auto" w:fill="auto"/>
          </w:tcPr>
          <w:p w:rsidR="00EE28DF" w:rsidRDefault="00D95045">
            <w:pPr>
              <w:shd w:val="clear" w:color="auto" w:fill="FFFFFF"/>
              <w:jc w:val="center"/>
              <w:rPr>
                <w:sz w:val="28"/>
                <w:szCs w:val="28"/>
              </w:rPr>
            </w:pPr>
            <w:r>
              <w:rPr>
                <w:spacing w:val="-3"/>
                <w:sz w:val="28"/>
                <w:szCs w:val="28"/>
              </w:rPr>
              <w:t>36 ч. в неделю</w:t>
            </w:r>
          </w:p>
        </w:tc>
        <w:tc>
          <w:tcPr>
            <w:tcW w:w="1395" w:type="dxa"/>
            <w:shd w:val="clear" w:color="auto" w:fill="auto"/>
          </w:tcPr>
          <w:p w:rsidR="00EE28DF" w:rsidRDefault="00D95045">
            <w:pPr>
              <w:shd w:val="clear" w:color="auto" w:fill="FFFFFF"/>
              <w:jc w:val="center"/>
              <w:rPr>
                <w:sz w:val="28"/>
                <w:szCs w:val="28"/>
              </w:rPr>
            </w:pPr>
            <w:r>
              <w:rPr>
                <w:sz w:val="28"/>
                <w:szCs w:val="28"/>
              </w:rPr>
              <w:t>-</w:t>
            </w:r>
          </w:p>
        </w:tc>
        <w:tc>
          <w:tcPr>
            <w:tcW w:w="1845" w:type="dxa"/>
            <w:shd w:val="clear" w:color="auto" w:fill="auto"/>
          </w:tcPr>
          <w:p w:rsidR="00EE28DF" w:rsidRDefault="00D95045">
            <w:pPr>
              <w:shd w:val="clear" w:color="auto" w:fill="FFFFFF"/>
              <w:ind w:right="94"/>
              <w:jc w:val="center"/>
              <w:rPr>
                <w:sz w:val="28"/>
                <w:szCs w:val="28"/>
              </w:rPr>
            </w:pPr>
            <w:r>
              <w:rPr>
                <w:sz w:val="28"/>
                <w:szCs w:val="28"/>
              </w:rPr>
              <w:t>08.00-1</w:t>
            </w:r>
            <w:r>
              <w:rPr>
                <w:sz w:val="28"/>
                <w:szCs w:val="28"/>
              </w:rPr>
              <w:t>4</w:t>
            </w:r>
            <w:r>
              <w:rPr>
                <w:sz w:val="28"/>
                <w:szCs w:val="28"/>
              </w:rPr>
              <w:t>.</w:t>
            </w:r>
            <w:r>
              <w:rPr>
                <w:sz w:val="28"/>
                <w:szCs w:val="28"/>
              </w:rPr>
              <w:t>0</w:t>
            </w:r>
            <w:r>
              <w:rPr>
                <w:sz w:val="28"/>
                <w:szCs w:val="28"/>
              </w:rPr>
              <w:t>0</w:t>
            </w:r>
          </w:p>
          <w:p w:rsidR="00EE28DF" w:rsidRDefault="00D95045">
            <w:pPr>
              <w:shd w:val="clear" w:color="auto" w:fill="FFFFFF"/>
              <w:ind w:right="94"/>
              <w:jc w:val="center"/>
              <w:rPr>
                <w:sz w:val="28"/>
                <w:szCs w:val="28"/>
              </w:rPr>
            </w:pPr>
            <w:r>
              <w:rPr>
                <w:sz w:val="28"/>
                <w:szCs w:val="28"/>
              </w:rPr>
              <w:t>(1 смена)</w:t>
            </w:r>
          </w:p>
          <w:p w:rsidR="00EE28DF" w:rsidRDefault="00D95045">
            <w:pPr>
              <w:shd w:val="clear" w:color="auto" w:fill="FFFFFF"/>
              <w:ind w:right="94"/>
              <w:jc w:val="center"/>
              <w:rPr>
                <w:sz w:val="28"/>
                <w:szCs w:val="28"/>
              </w:rPr>
            </w:pPr>
            <w:r>
              <w:rPr>
                <w:sz w:val="28"/>
                <w:szCs w:val="28"/>
              </w:rPr>
              <w:t>13.00-18.30</w:t>
            </w:r>
          </w:p>
          <w:p w:rsidR="00EE28DF" w:rsidRDefault="00D95045">
            <w:pPr>
              <w:shd w:val="clear" w:color="auto" w:fill="FFFFFF"/>
              <w:ind w:right="94"/>
              <w:jc w:val="center"/>
              <w:rPr>
                <w:sz w:val="28"/>
                <w:szCs w:val="28"/>
              </w:rPr>
            </w:pPr>
            <w:r>
              <w:rPr>
                <w:sz w:val="28"/>
                <w:szCs w:val="28"/>
              </w:rPr>
              <w:t>(2 смена)</w:t>
            </w:r>
          </w:p>
          <w:p w:rsidR="00EE28DF" w:rsidRDefault="00D95045">
            <w:pPr>
              <w:shd w:val="clear" w:color="auto" w:fill="FFFFFF"/>
              <w:ind w:right="94"/>
              <w:jc w:val="center"/>
              <w:rPr>
                <w:sz w:val="28"/>
                <w:szCs w:val="28"/>
              </w:rPr>
            </w:pPr>
            <w:r>
              <w:rPr>
                <w:sz w:val="28"/>
                <w:szCs w:val="28"/>
              </w:rPr>
              <w:t>8.00 - 18.30</w:t>
            </w:r>
          </w:p>
          <w:p w:rsidR="00EE28DF" w:rsidRDefault="00D95045">
            <w:pPr>
              <w:shd w:val="clear" w:color="auto" w:fill="FFFFFF"/>
              <w:ind w:right="94"/>
              <w:jc w:val="center"/>
              <w:rPr>
                <w:sz w:val="28"/>
                <w:szCs w:val="28"/>
              </w:rPr>
            </w:pPr>
            <w:r>
              <w:rPr>
                <w:sz w:val="28"/>
                <w:szCs w:val="28"/>
              </w:rPr>
              <w:t>(10,5 часов)</w:t>
            </w:r>
          </w:p>
        </w:tc>
        <w:tc>
          <w:tcPr>
            <w:tcW w:w="1034" w:type="dxa"/>
            <w:shd w:val="clear" w:color="auto" w:fill="auto"/>
          </w:tcPr>
          <w:p w:rsidR="00EE28DF" w:rsidRDefault="00EE28DF">
            <w:pPr>
              <w:shd w:val="clear" w:color="auto" w:fill="FFFFFF"/>
              <w:ind w:right="26"/>
              <w:jc w:val="center"/>
              <w:rPr>
                <w:sz w:val="28"/>
                <w:szCs w:val="28"/>
              </w:rPr>
            </w:pPr>
          </w:p>
        </w:tc>
      </w:tr>
      <w:tr w:rsidR="00EE28DF">
        <w:tc>
          <w:tcPr>
            <w:tcW w:w="9639" w:type="dxa"/>
            <w:gridSpan w:val="5"/>
            <w:shd w:val="clear" w:color="auto" w:fill="auto"/>
          </w:tcPr>
          <w:p w:rsidR="00EE28DF" w:rsidRDefault="00D95045">
            <w:pPr>
              <w:shd w:val="clear" w:color="auto" w:fill="FFFFFF"/>
              <w:jc w:val="center"/>
              <w:rPr>
                <w:b/>
                <w:bCs/>
                <w:spacing w:val="-3"/>
                <w:sz w:val="28"/>
                <w:szCs w:val="28"/>
              </w:rPr>
            </w:pPr>
            <w:r>
              <w:rPr>
                <w:b/>
                <w:bCs/>
                <w:spacing w:val="-3"/>
                <w:sz w:val="28"/>
                <w:szCs w:val="28"/>
              </w:rPr>
              <w:t>Обслуживающий персонал</w:t>
            </w:r>
          </w:p>
        </w:tc>
      </w:tr>
      <w:tr w:rsidR="00EE28DF">
        <w:tc>
          <w:tcPr>
            <w:tcW w:w="2695" w:type="dxa"/>
            <w:shd w:val="clear" w:color="auto" w:fill="auto"/>
          </w:tcPr>
          <w:p w:rsidR="00EE28DF" w:rsidRDefault="00D95045">
            <w:pPr>
              <w:shd w:val="clear" w:color="auto" w:fill="FFFFFF"/>
              <w:ind w:left="140"/>
              <w:rPr>
                <w:sz w:val="28"/>
                <w:szCs w:val="28"/>
              </w:rPr>
            </w:pPr>
            <w:r>
              <w:rPr>
                <w:sz w:val="28"/>
                <w:szCs w:val="28"/>
              </w:rPr>
              <w:t>Младший воспитатель</w:t>
            </w:r>
          </w:p>
        </w:tc>
        <w:tc>
          <w:tcPr>
            <w:tcW w:w="2670" w:type="dxa"/>
            <w:shd w:val="clear" w:color="auto" w:fill="auto"/>
          </w:tcPr>
          <w:p w:rsidR="00EE28DF" w:rsidRDefault="00D95045">
            <w:pPr>
              <w:shd w:val="clear" w:color="auto" w:fill="FFFFFF"/>
              <w:jc w:val="center"/>
              <w:rPr>
                <w:sz w:val="28"/>
                <w:szCs w:val="28"/>
              </w:rPr>
            </w:pPr>
            <w:r>
              <w:rPr>
                <w:sz w:val="28"/>
                <w:szCs w:val="28"/>
              </w:rPr>
              <w:t>8 ч. в день</w:t>
            </w:r>
          </w:p>
        </w:tc>
        <w:tc>
          <w:tcPr>
            <w:tcW w:w="1395" w:type="dxa"/>
            <w:shd w:val="clear" w:color="auto" w:fill="auto"/>
          </w:tcPr>
          <w:p w:rsidR="00EE28DF" w:rsidRDefault="00D95045">
            <w:pPr>
              <w:shd w:val="clear" w:color="auto" w:fill="FFFFFF"/>
              <w:jc w:val="center"/>
              <w:rPr>
                <w:sz w:val="28"/>
                <w:szCs w:val="28"/>
              </w:rPr>
            </w:pPr>
            <w:r>
              <w:rPr>
                <w:spacing w:val="-3"/>
                <w:sz w:val="28"/>
                <w:szCs w:val="28"/>
              </w:rPr>
              <w:t>1 час</w:t>
            </w:r>
          </w:p>
        </w:tc>
        <w:tc>
          <w:tcPr>
            <w:tcW w:w="1845" w:type="dxa"/>
            <w:shd w:val="clear" w:color="auto" w:fill="auto"/>
          </w:tcPr>
          <w:p w:rsidR="00EE28DF" w:rsidRDefault="00D95045">
            <w:pPr>
              <w:shd w:val="clear" w:color="auto" w:fill="FFFFFF"/>
              <w:jc w:val="center"/>
              <w:rPr>
                <w:sz w:val="28"/>
                <w:szCs w:val="28"/>
              </w:rPr>
            </w:pPr>
            <w:r>
              <w:rPr>
                <w:sz w:val="28"/>
                <w:szCs w:val="28"/>
              </w:rPr>
              <w:t>08.00-17.00</w:t>
            </w:r>
          </w:p>
        </w:tc>
        <w:tc>
          <w:tcPr>
            <w:tcW w:w="1034" w:type="dxa"/>
            <w:shd w:val="clear" w:color="auto" w:fill="auto"/>
          </w:tcPr>
          <w:p w:rsidR="00EE28DF" w:rsidRDefault="00EE28DF">
            <w:pPr>
              <w:jc w:val="center"/>
              <w:rPr>
                <w:sz w:val="28"/>
                <w:szCs w:val="28"/>
              </w:rPr>
            </w:pPr>
          </w:p>
        </w:tc>
      </w:tr>
      <w:tr w:rsidR="00EE28DF">
        <w:tc>
          <w:tcPr>
            <w:tcW w:w="2695" w:type="dxa"/>
            <w:shd w:val="clear" w:color="auto" w:fill="auto"/>
          </w:tcPr>
          <w:p w:rsidR="00EE28DF" w:rsidRDefault="00D95045">
            <w:pPr>
              <w:shd w:val="clear" w:color="auto" w:fill="FFFFFF"/>
              <w:ind w:left="140"/>
              <w:rPr>
                <w:sz w:val="28"/>
                <w:szCs w:val="28"/>
              </w:rPr>
            </w:pPr>
            <w:r>
              <w:rPr>
                <w:sz w:val="28"/>
                <w:szCs w:val="28"/>
              </w:rPr>
              <w:t>Сторож</w:t>
            </w:r>
          </w:p>
        </w:tc>
        <w:tc>
          <w:tcPr>
            <w:tcW w:w="2670" w:type="dxa"/>
            <w:shd w:val="clear" w:color="auto" w:fill="auto"/>
          </w:tcPr>
          <w:p w:rsidR="00EE28DF" w:rsidRDefault="00D95045">
            <w:pPr>
              <w:shd w:val="clear" w:color="auto" w:fill="FFFFFF"/>
              <w:ind w:right="379"/>
              <w:jc w:val="center"/>
              <w:rPr>
                <w:sz w:val="28"/>
                <w:szCs w:val="28"/>
              </w:rPr>
            </w:pPr>
            <w:r>
              <w:rPr>
                <w:sz w:val="28"/>
                <w:szCs w:val="28"/>
              </w:rPr>
              <w:t>Скользящий график</w:t>
            </w:r>
          </w:p>
        </w:tc>
        <w:tc>
          <w:tcPr>
            <w:tcW w:w="1395" w:type="dxa"/>
            <w:shd w:val="clear" w:color="auto" w:fill="auto"/>
          </w:tcPr>
          <w:p w:rsidR="00EE28DF" w:rsidRDefault="00D95045">
            <w:pPr>
              <w:shd w:val="clear" w:color="auto" w:fill="FFFFFF"/>
              <w:jc w:val="center"/>
              <w:rPr>
                <w:sz w:val="28"/>
                <w:szCs w:val="28"/>
              </w:rPr>
            </w:pPr>
            <w:r>
              <w:rPr>
                <w:b/>
                <w:bCs/>
                <w:sz w:val="28"/>
                <w:szCs w:val="28"/>
              </w:rPr>
              <w:t>-</w:t>
            </w:r>
          </w:p>
        </w:tc>
        <w:tc>
          <w:tcPr>
            <w:tcW w:w="1845" w:type="dxa"/>
            <w:shd w:val="clear" w:color="auto" w:fill="auto"/>
          </w:tcPr>
          <w:p w:rsidR="00EE28DF" w:rsidRDefault="00D95045">
            <w:pPr>
              <w:shd w:val="clear" w:color="auto" w:fill="FFFFFF"/>
              <w:jc w:val="center"/>
              <w:rPr>
                <w:sz w:val="28"/>
                <w:szCs w:val="28"/>
              </w:rPr>
            </w:pPr>
            <w:r>
              <w:rPr>
                <w:spacing w:val="-3"/>
                <w:sz w:val="28"/>
                <w:szCs w:val="28"/>
              </w:rPr>
              <w:t>По графику</w:t>
            </w:r>
          </w:p>
        </w:tc>
        <w:tc>
          <w:tcPr>
            <w:tcW w:w="1034" w:type="dxa"/>
            <w:shd w:val="clear" w:color="auto" w:fill="auto"/>
          </w:tcPr>
          <w:p w:rsidR="00EE28DF" w:rsidRDefault="00EE28DF">
            <w:pPr>
              <w:jc w:val="center"/>
              <w:rPr>
                <w:sz w:val="28"/>
                <w:szCs w:val="28"/>
              </w:rPr>
            </w:pPr>
          </w:p>
        </w:tc>
      </w:tr>
      <w:tr w:rsidR="00EE28DF">
        <w:tc>
          <w:tcPr>
            <w:tcW w:w="2695" w:type="dxa"/>
            <w:shd w:val="clear" w:color="auto" w:fill="auto"/>
          </w:tcPr>
          <w:p w:rsidR="00EE28DF" w:rsidRDefault="00D95045">
            <w:pPr>
              <w:shd w:val="clear" w:color="auto" w:fill="FFFFFF"/>
              <w:ind w:left="140"/>
              <w:rPr>
                <w:sz w:val="28"/>
                <w:szCs w:val="28"/>
              </w:rPr>
            </w:pPr>
            <w:r>
              <w:rPr>
                <w:spacing w:val="-2"/>
                <w:sz w:val="28"/>
                <w:szCs w:val="28"/>
              </w:rPr>
              <w:t xml:space="preserve">Кастелянша </w:t>
            </w:r>
          </w:p>
        </w:tc>
        <w:tc>
          <w:tcPr>
            <w:tcW w:w="2670" w:type="dxa"/>
            <w:shd w:val="clear" w:color="auto" w:fill="auto"/>
          </w:tcPr>
          <w:p w:rsidR="00EE28DF" w:rsidRDefault="00D95045">
            <w:pPr>
              <w:shd w:val="clear" w:color="auto" w:fill="FFFFFF"/>
              <w:jc w:val="center"/>
              <w:rPr>
                <w:sz w:val="28"/>
                <w:szCs w:val="28"/>
              </w:rPr>
            </w:pPr>
            <w:r>
              <w:rPr>
                <w:sz w:val="28"/>
                <w:szCs w:val="28"/>
              </w:rPr>
              <w:t>4</w:t>
            </w:r>
            <w:r>
              <w:rPr>
                <w:sz w:val="28"/>
                <w:szCs w:val="28"/>
              </w:rPr>
              <w:t xml:space="preserve"> ч. в день</w:t>
            </w:r>
          </w:p>
        </w:tc>
        <w:tc>
          <w:tcPr>
            <w:tcW w:w="1395" w:type="dxa"/>
            <w:shd w:val="clear" w:color="auto" w:fill="auto"/>
          </w:tcPr>
          <w:p w:rsidR="00EE28DF" w:rsidRDefault="00D95045">
            <w:pPr>
              <w:shd w:val="clear" w:color="auto" w:fill="FFFFFF"/>
              <w:jc w:val="center"/>
              <w:rPr>
                <w:sz w:val="28"/>
                <w:szCs w:val="28"/>
              </w:rPr>
            </w:pPr>
            <w:r>
              <w:rPr>
                <w:sz w:val="28"/>
                <w:szCs w:val="28"/>
              </w:rPr>
              <w:t>-</w:t>
            </w:r>
          </w:p>
        </w:tc>
        <w:tc>
          <w:tcPr>
            <w:tcW w:w="1845" w:type="dxa"/>
            <w:shd w:val="clear" w:color="auto" w:fill="auto"/>
          </w:tcPr>
          <w:p w:rsidR="00EE28DF" w:rsidRDefault="00D95045">
            <w:pPr>
              <w:shd w:val="clear" w:color="auto" w:fill="FFFFFF"/>
              <w:jc w:val="center"/>
              <w:rPr>
                <w:sz w:val="28"/>
                <w:szCs w:val="28"/>
              </w:rPr>
            </w:pPr>
            <w:r>
              <w:rPr>
                <w:sz w:val="28"/>
                <w:szCs w:val="28"/>
              </w:rPr>
              <w:t>12</w:t>
            </w:r>
            <w:r>
              <w:rPr>
                <w:sz w:val="28"/>
                <w:szCs w:val="28"/>
              </w:rPr>
              <w:t>.00-16.</w:t>
            </w:r>
            <w:r>
              <w:rPr>
                <w:sz w:val="28"/>
                <w:szCs w:val="28"/>
              </w:rPr>
              <w:t>0</w:t>
            </w:r>
            <w:r>
              <w:rPr>
                <w:sz w:val="28"/>
                <w:szCs w:val="28"/>
              </w:rPr>
              <w:t>0</w:t>
            </w:r>
          </w:p>
        </w:tc>
        <w:tc>
          <w:tcPr>
            <w:tcW w:w="1034" w:type="dxa"/>
            <w:shd w:val="clear" w:color="auto" w:fill="auto"/>
          </w:tcPr>
          <w:p w:rsidR="00EE28DF" w:rsidRDefault="00EE28DF">
            <w:pPr>
              <w:jc w:val="center"/>
              <w:rPr>
                <w:sz w:val="28"/>
                <w:szCs w:val="28"/>
              </w:rPr>
            </w:pPr>
          </w:p>
        </w:tc>
      </w:tr>
      <w:tr w:rsidR="00EE28DF">
        <w:tc>
          <w:tcPr>
            <w:tcW w:w="2695" w:type="dxa"/>
            <w:shd w:val="clear" w:color="auto" w:fill="auto"/>
          </w:tcPr>
          <w:p w:rsidR="00EE28DF" w:rsidRDefault="00EE28DF">
            <w:pPr>
              <w:shd w:val="clear" w:color="auto" w:fill="FFFFFF"/>
              <w:ind w:left="140"/>
              <w:rPr>
                <w:spacing w:val="-2"/>
                <w:sz w:val="28"/>
                <w:szCs w:val="28"/>
              </w:rPr>
            </w:pPr>
          </w:p>
          <w:p w:rsidR="00EE28DF" w:rsidRDefault="00D95045">
            <w:pPr>
              <w:shd w:val="clear" w:color="auto" w:fill="FFFFFF"/>
              <w:ind w:left="140"/>
              <w:rPr>
                <w:sz w:val="28"/>
                <w:szCs w:val="28"/>
              </w:rPr>
            </w:pPr>
            <w:r>
              <w:rPr>
                <w:spacing w:val="-2"/>
                <w:sz w:val="28"/>
                <w:szCs w:val="28"/>
              </w:rPr>
              <w:t>Старшая медсестра</w:t>
            </w:r>
          </w:p>
        </w:tc>
        <w:tc>
          <w:tcPr>
            <w:tcW w:w="2670" w:type="dxa"/>
            <w:shd w:val="clear" w:color="auto" w:fill="auto"/>
          </w:tcPr>
          <w:p w:rsidR="00EE28DF" w:rsidRDefault="00EE28DF">
            <w:pPr>
              <w:shd w:val="clear" w:color="auto" w:fill="FFFFFF"/>
              <w:jc w:val="center"/>
              <w:rPr>
                <w:sz w:val="28"/>
                <w:szCs w:val="28"/>
              </w:rPr>
            </w:pPr>
          </w:p>
          <w:p w:rsidR="00EE28DF" w:rsidRDefault="00D95045">
            <w:pPr>
              <w:shd w:val="clear" w:color="auto" w:fill="FFFFFF"/>
              <w:jc w:val="center"/>
              <w:rPr>
                <w:sz w:val="28"/>
                <w:szCs w:val="28"/>
              </w:rPr>
            </w:pPr>
            <w:r>
              <w:rPr>
                <w:sz w:val="28"/>
                <w:szCs w:val="28"/>
              </w:rPr>
              <w:t>8 ч. в день</w:t>
            </w:r>
          </w:p>
        </w:tc>
        <w:tc>
          <w:tcPr>
            <w:tcW w:w="1395" w:type="dxa"/>
            <w:shd w:val="clear" w:color="auto" w:fill="auto"/>
          </w:tcPr>
          <w:p w:rsidR="00EE28DF" w:rsidRDefault="00EE28DF">
            <w:pPr>
              <w:shd w:val="clear" w:color="auto" w:fill="FFFFFF"/>
              <w:jc w:val="center"/>
              <w:rPr>
                <w:spacing w:val="-3"/>
                <w:sz w:val="28"/>
                <w:szCs w:val="28"/>
              </w:rPr>
            </w:pPr>
          </w:p>
          <w:p w:rsidR="00EE28DF" w:rsidRDefault="00D95045">
            <w:pPr>
              <w:shd w:val="clear" w:color="auto" w:fill="FFFFFF"/>
              <w:jc w:val="center"/>
              <w:rPr>
                <w:sz w:val="28"/>
                <w:szCs w:val="28"/>
              </w:rPr>
            </w:pPr>
            <w:r>
              <w:rPr>
                <w:spacing w:val="-3"/>
                <w:sz w:val="28"/>
                <w:szCs w:val="28"/>
              </w:rPr>
              <w:t>6</w:t>
            </w:r>
            <w:r>
              <w:rPr>
                <w:spacing w:val="-3"/>
                <w:sz w:val="28"/>
                <w:szCs w:val="28"/>
              </w:rPr>
              <w:t>0 минут</w:t>
            </w:r>
          </w:p>
        </w:tc>
        <w:tc>
          <w:tcPr>
            <w:tcW w:w="1845" w:type="dxa"/>
            <w:shd w:val="clear" w:color="auto" w:fill="auto"/>
          </w:tcPr>
          <w:p w:rsidR="00EE28DF" w:rsidRDefault="00D95045">
            <w:pPr>
              <w:shd w:val="clear" w:color="auto" w:fill="FFFFFF"/>
              <w:jc w:val="center"/>
              <w:rPr>
                <w:sz w:val="28"/>
                <w:szCs w:val="28"/>
              </w:rPr>
            </w:pPr>
            <w:r>
              <w:rPr>
                <w:sz w:val="28"/>
                <w:szCs w:val="28"/>
              </w:rPr>
              <w:t>0</w:t>
            </w:r>
            <w:r>
              <w:rPr>
                <w:sz w:val="28"/>
                <w:szCs w:val="28"/>
              </w:rPr>
              <w:t>8</w:t>
            </w:r>
            <w:r>
              <w:rPr>
                <w:sz w:val="28"/>
                <w:szCs w:val="28"/>
              </w:rPr>
              <w:t>.00-1</w:t>
            </w:r>
            <w:r>
              <w:rPr>
                <w:sz w:val="28"/>
                <w:szCs w:val="28"/>
              </w:rPr>
              <w:t>2</w:t>
            </w:r>
            <w:r>
              <w:rPr>
                <w:sz w:val="28"/>
                <w:szCs w:val="28"/>
              </w:rPr>
              <w:t>.</w:t>
            </w:r>
            <w:r>
              <w:rPr>
                <w:sz w:val="28"/>
                <w:szCs w:val="28"/>
              </w:rPr>
              <w:t>0</w:t>
            </w:r>
            <w:r>
              <w:rPr>
                <w:sz w:val="28"/>
                <w:szCs w:val="28"/>
              </w:rPr>
              <w:t>0</w:t>
            </w:r>
          </w:p>
          <w:p w:rsidR="00EE28DF" w:rsidRDefault="00D95045">
            <w:pPr>
              <w:shd w:val="clear" w:color="auto" w:fill="FFFFFF"/>
              <w:jc w:val="center"/>
              <w:rPr>
                <w:sz w:val="28"/>
                <w:szCs w:val="28"/>
              </w:rPr>
            </w:pPr>
            <w:r>
              <w:rPr>
                <w:sz w:val="28"/>
                <w:szCs w:val="28"/>
              </w:rPr>
              <w:t>(</w:t>
            </w:r>
            <w:r>
              <w:rPr>
                <w:sz w:val="28"/>
                <w:szCs w:val="28"/>
                <w:lang w:val="en-US"/>
              </w:rPr>
              <w:t xml:space="preserve">I </w:t>
            </w:r>
            <w:r>
              <w:rPr>
                <w:sz w:val="28"/>
                <w:szCs w:val="28"/>
              </w:rPr>
              <w:t>смена)</w:t>
            </w:r>
          </w:p>
          <w:p w:rsidR="00EE28DF" w:rsidRDefault="00D95045">
            <w:pPr>
              <w:shd w:val="clear" w:color="auto" w:fill="FFFFFF"/>
              <w:jc w:val="center"/>
              <w:rPr>
                <w:sz w:val="28"/>
                <w:szCs w:val="28"/>
              </w:rPr>
            </w:pPr>
            <w:r>
              <w:rPr>
                <w:sz w:val="28"/>
                <w:szCs w:val="28"/>
              </w:rPr>
              <w:t>10.00 – 18.30</w:t>
            </w:r>
          </w:p>
          <w:p w:rsidR="00EE28DF" w:rsidRDefault="00D95045">
            <w:pPr>
              <w:shd w:val="clear" w:color="auto" w:fill="FFFFFF"/>
              <w:jc w:val="center"/>
              <w:rPr>
                <w:sz w:val="28"/>
                <w:szCs w:val="28"/>
              </w:rPr>
            </w:pPr>
            <w:r>
              <w:rPr>
                <w:sz w:val="28"/>
                <w:szCs w:val="28"/>
              </w:rPr>
              <w:t>(</w:t>
            </w:r>
            <w:r>
              <w:rPr>
                <w:sz w:val="28"/>
                <w:szCs w:val="28"/>
                <w:lang w:val="en-US"/>
              </w:rPr>
              <w:t>II</w:t>
            </w:r>
            <w:r>
              <w:rPr>
                <w:sz w:val="28"/>
                <w:szCs w:val="28"/>
              </w:rPr>
              <w:t xml:space="preserve"> смена)</w:t>
            </w:r>
          </w:p>
        </w:tc>
        <w:tc>
          <w:tcPr>
            <w:tcW w:w="1034" w:type="dxa"/>
            <w:shd w:val="clear" w:color="auto" w:fill="auto"/>
          </w:tcPr>
          <w:p w:rsidR="00EE28DF" w:rsidRDefault="00EE28DF">
            <w:pPr>
              <w:jc w:val="center"/>
              <w:rPr>
                <w:sz w:val="28"/>
                <w:szCs w:val="28"/>
              </w:rPr>
            </w:pPr>
          </w:p>
        </w:tc>
      </w:tr>
      <w:tr w:rsidR="00EE28DF">
        <w:tc>
          <w:tcPr>
            <w:tcW w:w="2695" w:type="dxa"/>
            <w:shd w:val="clear" w:color="auto" w:fill="auto"/>
          </w:tcPr>
          <w:p w:rsidR="00EE28DF" w:rsidRDefault="00D95045">
            <w:pPr>
              <w:shd w:val="clear" w:color="auto" w:fill="FFFFFF"/>
              <w:ind w:left="140"/>
              <w:rPr>
                <w:sz w:val="28"/>
                <w:szCs w:val="28"/>
              </w:rPr>
            </w:pPr>
            <w:r>
              <w:rPr>
                <w:sz w:val="28"/>
                <w:szCs w:val="28"/>
              </w:rPr>
              <w:t>Делопроизводитель</w:t>
            </w:r>
          </w:p>
        </w:tc>
        <w:tc>
          <w:tcPr>
            <w:tcW w:w="2670" w:type="dxa"/>
            <w:shd w:val="clear" w:color="auto" w:fill="auto"/>
          </w:tcPr>
          <w:p w:rsidR="00EE28DF" w:rsidRDefault="00D95045">
            <w:pPr>
              <w:shd w:val="clear" w:color="auto" w:fill="FFFFFF"/>
              <w:jc w:val="center"/>
              <w:rPr>
                <w:spacing w:val="-3"/>
                <w:sz w:val="28"/>
                <w:szCs w:val="28"/>
              </w:rPr>
            </w:pPr>
            <w:r>
              <w:rPr>
                <w:spacing w:val="-3"/>
                <w:sz w:val="28"/>
                <w:szCs w:val="28"/>
              </w:rPr>
              <w:t>8 час в день</w:t>
            </w:r>
          </w:p>
        </w:tc>
        <w:tc>
          <w:tcPr>
            <w:tcW w:w="1395" w:type="dxa"/>
            <w:shd w:val="clear" w:color="auto" w:fill="auto"/>
          </w:tcPr>
          <w:p w:rsidR="00EE28DF" w:rsidRDefault="00D95045">
            <w:pPr>
              <w:shd w:val="clear" w:color="auto" w:fill="FFFFFF"/>
              <w:jc w:val="center"/>
              <w:rPr>
                <w:sz w:val="28"/>
                <w:szCs w:val="28"/>
              </w:rPr>
            </w:pPr>
            <w:r>
              <w:rPr>
                <w:spacing w:val="-3"/>
                <w:sz w:val="28"/>
                <w:szCs w:val="28"/>
              </w:rPr>
              <w:t>6</w:t>
            </w:r>
            <w:r>
              <w:rPr>
                <w:spacing w:val="-3"/>
                <w:sz w:val="28"/>
                <w:szCs w:val="28"/>
              </w:rPr>
              <w:t>0 минут</w:t>
            </w:r>
          </w:p>
        </w:tc>
        <w:tc>
          <w:tcPr>
            <w:tcW w:w="1845" w:type="dxa"/>
            <w:shd w:val="clear" w:color="auto" w:fill="auto"/>
          </w:tcPr>
          <w:p w:rsidR="00EE28DF" w:rsidRDefault="00D95045">
            <w:pPr>
              <w:shd w:val="clear" w:color="auto" w:fill="FFFFFF"/>
              <w:jc w:val="center"/>
              <w:rPr>
                <w:sz w:val="28"/>
                <w:szCs w:val="28"/>
              </w:rPr>
            </w:pPr>
            <w:r>
              <w:rPr>
                <w:sz w:val="28"/>
                <w:szCs w:val="28"/>
              </w:rPr>
              <w:t>08.</w:t>
            </w:r>
            <w:r>
              <w:rPr>
                <w:sz w:val="28"/>
                <w:szCs w:val="28"/>
              </w:rPr>
              <w:t>3</w:t>
            </w:r>
            <w:r>
              <w:rPr>
                <w:sz w:val="28"/>
                <w:szCs w:val="28"/>
              </w:rPr>
              <w:t>0-1</w:t>
            </w:r>
            <w:r>
              <w:rPr>
                <w:sz w:val="28"/>
                <w:szCs w:val="28"/>
              </w:rPr>
              <w:t>7</w:t>
            </w:r>
            <w:r>
              <w:rPr>
                <w:sz w:val="28"/>
                <w:szCs w:val="28"/>
              </w:rPr>
              <w:t>.30</w:t>
            </w:r>
          </w:p>
          <w:p w:rsidR="00EE28DF" w:rsidRDefault="00EE28DF">
            <w:pPr>
              <w:shd w:val="clear" w:color="auto" w:fill="FFFFFF"/>
              <w:jc w:val="center"/>
              <w:rPr>
                <w:sz w:val="28"/>
                <w:szCs w:val="28"/>
              </w:rPr>
            </w:pPr>
          </w:p>
        </w:tc>
        <w:tc>
          <w:tcPr>
            <w:tcW w:w="1034" w:type="dxa"/>
            <w:shd w:val="clear" w:color="auto" w:fill="auto"/>
          </w:tcPr>
          <w:p w:rsidR="00EE28DF" w:rsidRDefault="00EE28DF">
            <w:pPr>
              <w:jc w:val="center"/>
              <w:rPr>
                <w:sz w:val="28"/>
                <w:szCs w:val="28"/>
              </w:rPr>
            </w:pPr>
          </w:p>
        </w:tc>
      </w:tr>
      <w:tr w:rsidR="00EE28DF">
        <w:tc>
          <w:tcPr>
            <w:tcW w:w="2695" w:type="dxa"/>
            <w:shd w:val="clear" w:color="auto" w:fill="auto"/>
          </w:tcPr>
          <w:p w:rsidR="00EE28DF" w:rsidRDefault="00D95045">
            <w:pPr>
              <w:shd w:val="clear" w:color="auto" w:fill="FFFFFF"/>
              <w:ind w:left="140"/>
              <w:rPr>
                <w:spacing w:val="-2"/>
                <w:sz w:val="28"/>
                <w:szCs w:val="28"/>
              </w:rPr>
            </w:pPr>
            <w:r>
              <w:rPr>
                <w:spacing w:val="-2"/>
                <w:sz w:val="28"/>
                <w:szCs w:val="28"/>
              </w:rPr>
              <w:t>Специалист по закупкам</w:t>
            </w:r>
          </w:p>
        </w:tc>
        <w:tc>
          <w:tcPr>
            <w:tcW w:w="2670" w:type="dxa"/>
            <w:shd w:val="clear" w:color="auto" w:fill="auto"/>
          </w:tcPr>
          <w:p w:rsidR="00EE28DF" w:rsidRDefault="00D95045">
            <w:pPr>
              <w:shd w:val="clear" w:color="auto" w:fill="FFFFFF"/>
              <w:jc w:val="center"/>
              <w:rPr>
                <w:sz w:val="28"/>
                <w:szCs w:val="28"/>
              </w:rPr>
            </w:pPr>
            <w:r>
              <w:rPr>
                <w:sz w:val="28"/>
                <w:szCs w:val="28"/>
              </w:rPr>
              <w:t>0,5 ставки - 4 ч. в день</w:t>
            </w:r>
          </w:p>
        </w:tc>
        <w:tc>
          <w:tcPr>
            <w:tcW w:w="1395" w:type="dxa"/>
            <w:shd w:val="clear" w:color="auto" w:fill="auto"/>
          </w:tcPr>
          <w:p w:rsidR="00EE28DF" w:rsidRDefault="00D95045">
            <w:pPr>
              <w:shd w:val="clear" w:color="auto" w:fill="FFFFFF"/>
              <w:jc w:val="center"/>
              <w:rPr>
                <w:sz w:val="28"/>
                <w:szCs w:val="28"/>
              </w:rPr>
            </w:pPr>
            <w:r>
              <w:rPr>
                <w:spacing w:val="-3"/>
                <w:sz w:val="28"/>
                <w:szCs w:val="28"/>
              </w:rPr>
              <w:t>30 минут</w:t>
            </w:r>
          </w:p>
        </w:tc>
        <w:tc>
          <w:tcPr>
            <w:tcW w:w="1845" w:type="dxa"/>
            <w:shd w:val="clear" w:color="auto" w:fill="auto"/>
          </w:tcPr>
          <w:p w:rsidR="00EE28DF" w:rsidRDefault="00D95045">
            <w:pPr>
              <w:shd w:val="clear" w:color="auto" w:fill="FFFFFF"/>
              <w:jc w:val="center"/>
              <w:rPr>
                <w:sz w:val="28"/>
                <w:szCs w:val="28"/>
              </w:rPr>
            </w:pPr>
            <w:r>
              <w:rPr>
                <w:sz w:val="28"/>
                <w:szCs w:val="28"/>
              </w:rPr>
              <w:t>09.00-13.30</w:t>
            </w:r>
          </w:p>
        </w:tc>
        <w:tc>
          <w:tcPr>
            <w:tcW w:w="1034" w:type="dxa"/>
            <w:shd w:val="clear" w:color="auto" w:fill="auto"/>
          </w:tcPr>
          <w:p w:rsidR="00EE28DF" w:rsidRDefault="00EE28DF">
            <w:pPr>
              <w:jc w:val="center"/>
              <w:rPr>
                <w:sz w:val="28"/>
                <w:szCs w:val="28"/>
              </w:rPr>
            </w:pPr>
          </w:p>
        </w:tc>
      </w:tr>
    </w:tbl>
    <w:p w:rsidR="00EE28DF" w:rsidRDefault="00D95045">
      <w:pPr>
        <w:shd w:val="clear" w:color="auto" w:fill="FFFFFF"/>
        <w:ind w:firstLine="540"/>
        <w:jc w:val="center"/>
        <w:rPr>
          <w:spacing w:val="-2"/>
          <w:sz w:val="28"/>
          <w:szCs w:val="28"/>
        </w:rPr>
      </w:pPr>
      <w:r>
        <w:rPr>
          <w:b/>
          <w:bCs/>
          <w:spacing w:val="-4"/>
          <w:sz w:val="28"/>
          <w:szCs w:val="28"/>
        </w:rPr>
        <w:t>ГРАФИК СМЕ</w:t>
      </w:r>
      <w:r>
        <w:rPr>
          <w:b/>
          <w:spacing w:val="-2"/>
          <w:sz w:val="28"/>
          <w:szCs w:val="28"/>
        </w:rPr>
        <w:t>ННОСТИ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212"/>
        <w:gridCol w:w="3827"/>
      </w:tblGrid>
      <w:tr w:rsidR="00EE28DF">
        <w:trPr>
          <w:trHeight w:val="436"/>
        </w:trPr>
        <w:tc>
          <w:tcPr>
            <w:tcW w:w="3600" w:type="dxa"/>
            <w:shd w:val="clear" w:color="auto" w:fill="auto"/>
          </w:tcPr>
          <w:p w:rsidR="00EE28DF" w:rsidRDefault="00D95045">
            <w:pPr>
              <w:shd w:val="clear" w:color="auto" w:fill="FFFFFF"/>
              <w:ind w:firstLine="540"/>
              <w:rPr>
                <w:b/>
                <w:sz w:val="28"/>
                <w:szCs w:val="28"/>
              </w:rPr>
            </w:pPr>
            <w:r>
              <w:rPr>
                <w:b/>
                <w:bCs/>
                <w:sz w:val="28"/>
                <w:szCs w:val="28"/>
              </w:rPr>
              <w:t>Группы</w:t>
            </w:r>
          </w:p>
        </w:tc>
        <w:tc>
          <w:tcPr>
            <w:tcW w:w="2212" w:type="dxa"/>
            <w:shd w:val="clear" w:color="auto" w:fill="auto"/>
          </w:tcPr>
          <w:p w:rsidR="00EE28DF" w:rsidRDefault="00D95045">
            <w:pPr>
              <w:shd w:val="clear" w:color="auto" w:fill="FFFFFF"/>
              <w:ind w:firstLine="540"/>
              <w:jc w:val="center"/>
              <w:rPr>
                <w:b/>
                <w:sz w:val="28"/>
                <w:szCs w:val="28"/>
              </w:rPr>
            </w:pPr>
            <w:r>
              <w:rPr>
                <w:b/>
                <w:sz w:val="28"/>
                <w:szCs w:val="28"/>
              </w:rPr>
              <w:t>Смена</w:t>
            </w:r>
          </w:p>
        </w:tc>
        <w:tc>
          <w:tcPr>
            <w:tcW w:w="3827" w:type="dxa"/>
            <w:shd w:val="clear" w:color="auto" w:fill="auto"/>
          </w:tcPr>
          <w:p w:rsidR="00EE28DF" w:rsidRDefault="00D95045">
            <w:pPr>
              <w:shd w:val="clear" w:color="auto" w:fill="FFFFFF"/>
              <w:ind w:firstLine="540"/>
              <w:rPr>
                <w:b/>
                <w:bCs/>
                <w:sz w:val="28"/>
                <w:szCs w:val="28"/>
              </w:rPr>
            </w:pPr>
            <w:r>
              <w:rPr>
                <w:b/>
                <w:sz w:val="28"/>
                <w:szCs w:val="28"/>
              </w:rPr>
              <w:t xml:space="preserve">Продолжительность </w:t>
            </w:r>
            <w:r>
              <w:rPr>
                <w:b/>
                <w:bCs/>
                <w:sz w:val="28"/>
                <w:szCs w:val="28"/>
              </w:rPr>
              <w:t>смены</w:t>
            </w:r>
          </w:p>
          <w:p w:rsidR="00EE28DF" w:rsidRDefault="00EE28DF">
            <w:pPr>
              <w:shd w:val="clear" w:color="auto" w:fill="FFFFFF"/>
              <w:ind w:firstLine="540"/>
              <w:rPr>
                <w:b/>
                <w:sz w:val="28"/>
                <w:szCs w:val="28"/>
              </w:rPr>
            </w:pPr>
          </w:p>
        </w:tc>
      </w:tr>
      <w:tr w:rsidR="00EE28DF">
        <w:tc>
          <w:tcPr>
            <w:tcW w:w="3600" w:type="dxa"/>
            <w:shd w:val="clear" w:color="auto" w:fill="auto"/>
          </w:tcPr>
          <w:p w:rsidR="00EE28DF" w:rsidRDefault="00D95045">
            <w:pPr>
              <w:shd w:val="clear" w:color="auto" w:fill="FFFFFF"/>
              <w:ind w:left="140"/>
              <w:rPr>
                <w:sz w:val="28"/>
                <w:szCs w:val="28"/>
              </w:rPr>
            </w:pPr>
            <w:r>
              <w:rPr>
                <w:sz w:val="28"/>
                <w:szCs w:val="28"/>
              </w:rPr>
              <w:t>группы раннего возраста</w:t>
            </w:r>
          </w:p>
        </w:tc>
        <w:tc>
          <w:tcPr>
            <w:tcW w:w="2212" w:type="dxa"/>
            <w:shd w:val="clear" w:color="auto" w:fill="auto"/>
          </w:tcPr>
          <w:p w:rsidR="00EE28DF" w:rsidRDefault="00D95045">
            <w:pPr>
              <w:shd w:val="clear" w:color="auto" w:fill="FFFFFF"/>
              <w:tabs>
                <w:tab w:val="left" w:pos="759"/>
                <w:tab w:val="left" w:pos="1149"/>
                <w:tab w:val="left" w:pos="1314"/>
              </w:tabs>
              <w:jc w:val="center"/>
              <w:rPr>
                <w:sz w:val="28"/>
                <w:szCs w:val="28"/>
              </w:rPr>
            </w:pPr>
            <w:r>
              <w:rPr>
                <w:sz w:val="28"/>
                <w:szCs w:val="28"/>
              </w:rPr>
              <w:t>1 день</w:t>
            </w:r>
          </w:p>
          <w:p w:rsidR="00EE28DF" w:rsidRDefault="00D95045">
            <w:pPr>
              <w:shd w:val="clear" w:color="auto" w:fill="FFFFFF"/>
              <w:tabs>
                <w:tab w:val="left" w:pos="759"/>
                <w:tab w:val="left" w:pos="1149"/>
                <w:tab w:val="left" w:pos="1314"/>
              </w:tabs>
              <w:jc w:val="center"/>
              <w:rPr>
                <w:sz w:val="28"/>
                <w:szCs w:val="28"/>
              </w:rPr>
            </w:pPr>
            <w:r>
              <w:rPr>
                <w:sz w:val="28"/>
                <w:szCs w:val="28"/>
              </w:rPr>
              <w:t>2 ден</w:t>
            </w:r>
            <w:r>
              <w:rPr>
                <w:sz w:val="28"/>
                <w:szCs w:val="28"/>
              </w:rPr>
              <w:t>ь</w:t>
            </w:r>
          </w:p>
        </w:tc>
        <w:tc>
          <w:tcPr>
            <w:tcW w:w="3827" w:type="dxa"/>
            <w:shd w:val="clear" w:color="auto" w:fill="auto"/>
          </w:tcPr>
          <w:p w:rsidR="00EE28DF" w:rsidRDefault="00D95045">
            <w:pPr>
              <w:shd w:val="clear" w:color="auto" w:fill="FFFFFF"/>
              <w:ind w:right="989"/>
              <w:jc w:val="center"/>
              <w:rPr>
                <w:spacing w:val="-2"/>
                <w:sz w:val="28"/>
                <w:szCs w:val="28"/>
              </w:rPr>
            </w:pPr>
            <w:r>
              <w:rPr>
                <w:spacing w:val="-2"/>
                <w:sz w:val="28"/>
                <w:szCs w:val="28"/>
              </w:rPr>
              <w:t>с 8.00   до 1</w:t>
            </w:r>
            <w:r>
              <w:rPr>
                <w:spacing w:val="-2"/>
                <w:sz w:val="28"/>
                <w:szCs w:val="28"/>
              </w:rPr>
              <w:t>4</w:t>
            </w:r>
            <w:r>
              <w:rPr>
                <w:spacing w:val="-2"/>
                <w:sz w:val="28"/>
                <w:szCs w:val="28"/>
              </w:rPr>
              <w:t>.</w:t>
            </w:r>
            <w:r>
              <w:rPr>
                <w:spacing w:val="-2"/>
                <w:sz w:val="28"/>
                <w:szCs w:val="28"/>
              </w:rPr>
              <w:t>0</w:t>
            </w:r>
            <w:r>
              <w:rPr>
                <w:spacing w:val="-2"/>
                <w:sz w:val="28"/>
                <w:szCs w:val="28"/>
              </w:rPr>
              <w:t>0</w:t>
            </w:r>
          </w:p>
          <w:p w:rsidR="00EE28DF" w:rsidRDefault="00D95045">
            <w:pPr>
              <w:shd w:val="clear" w:color="auto" w:fill="FFFFFF"/>
              <w:ind w:right="989"/>
              <w:jc w:val="center"/>
              <w:rPr>
                <w:spacing w:val="-2"/>
                <w:sz w:val="28"/>
                <w:szCs w:val="28"/>
              </w:rPr>
            </w:pPr>
            <w:r>
              <w:rPr>
                <w:spacing w:val="-2"/>
                <w:sz w:val="28"/>
                <w:szCs w:val="28"/>
              </w:rPr>
              <w:t>с 1</w:t>
            </w:r>
            <w:r>
              <w:rPr>
                <w:spacing w:val="-2"/>
                <w:sz w:val="28"/>
                <w:szCs w:val="28"/>
              </w:rPr>
              <w:t>2</w:t>
            </w:r>
            <w:r>
              <w:rPr>
                <w:spacing w:val="-2"/>
                <w:sz w:val="28"/>
                <w:szCs w:val="28"/>
              </w:rPr>
              <w:t>.00 до 1</w:t>
            </w:r>
            <w:r>
              <w:rPr>
                <w:spacing w:val="-2"/>
                <w:sz w:val="28"/>
                <w:szCs w:val="28"/>
              </w:rPr>
              <w:t>7</w:t>
            </w:r>
            <w:r>
              <w:rPr>
                <w:spacing w:val="-2"/>
                <w:sz w:val="28"/>
                <w:szCs w:val="28"/>
              </w:rPr>
              <w:t>.30</w:t>
            </w:r>
          </w:p>
          <w:p w:rsidR="00EE28DF" w:rsidRDefault="00EE28DF">
            <w:pPr>
              <w:shd w:val="clear" w:color="auto" w:fill="FFFFFF"/>
              <w:ind w:right="989"/>
              <w:jc w:val="center"/>
              <w:rPr>
                <w:sz w:val="28"/>
                <w:szCs w:val="28"/>
              </w:rPr>
            </w:pPr>
          </w:p>
        </w:tc>
      </w:tr>
      <w:tr w:rsidR="00EE28DF">
        <w:tc>
          <w:tcPr>
            <w:tcW w:w="3600" w:type="dxa"/>
            <w:shd w:val="clear" w:color="auto" w:fill="auto"/>
          </w:tcPr>
          <w:p w:rsidR="00EE28DF" w:rsidRDefault="00D95045">
            <w:pPr>
              <w:shd w:val="clear" w:color="auto" w:fill="FFFFFF"/>
              <w:ind w:left="140"/>
              <w:rPr>
                <w:sz w:val="28"/>
                <w:szCs w:val="28"/>
              </w:rPr>
            </w:pPr>
            <w:r>
              <w:rPr>
                <w:sz w:val="28"/>
                <w:szCs w:val="28"/>
              </w:rPr>
              <w:t>группы дошкольного возраста</w:t>
            </w:r>
          </w:p>
          <w:p w:rsidR="00EE28DF" w:rsidRDefault="00EE28DF">
            <w:pPr>
              <w:shd w:val="clear" w:color="auto" w:fill="FFFFFF"/>
              <w:ind w:right="252"/>
              <w:rPr>
                <w:sz w:val="28"/>
                <w:szCs w:val="28"/>
              </w:rPr>
            </w:pPr>
          </w:p>
        </w:tc>
        <w:tc>
          <w:tcPr>
            <w:tcW w:w="2212" w:type="dxa"/>
            <w:shd w:val="clear" w:color="auto" w:fill="auto"/>
          </w:tcPr>
          <w:p w:rsidR="00EE28DF" w:rsidRDefault="00D95045">
            <w:pPr>
              <w:shd w:val="clear" w:color="auto" w:fill="FFFFFF"/>
              <w:tabs>
                <w:tab w:val="left" w:pos="759"/>
                <w:tab w:val="left" w:pos="1149"/>
                <w:tab w:val="left" w:pos="1314"/>
              </w:tabs>
              <w:jc w:val="center"/>
              <w:rPr>
                <w:sz w:val="28"/>
                <w:szCs w:val="28"/>
              </w:rPr>
            </w:pPr>
            <w:r>
              <w:rPr>
                <w:sz w:val="28"/>
                <w:szCs w:val="28"/>
              </w:rPr>
              <w:t>1 день</w:t>
            </w:r>
          </w:p>
          <w:p w:rsidR="00EE28DF" w:rsidRDefault="00D95045">
            <w:pPr>
              <w:shd w:val="clear" w:color="auto" w:fill="FFFFFF"/>
              <w:tabs>
                <w:tab w:val="left" w:pos="759"/>
                <w:tab w:val="left" w:pos="1149"/>
                <w:tab w:val="left" w:pos="1314"/>
              </w:tabs>
              <w:jc w:val="center"/>
              <w:rPr>
                <w:sz w:val="28"/>
                <w:szCs w:val="28"/>
              </w:rPr>
            </w:pPr>
            <w:r>
              <w:rPr>
                <w:sz w:val="28"/>
                <w:szCs w:val="28"/>
              </w:rPr>
              <w:t>2 день</w:t>
            </w:r>
          </w:p>
          <w:p w:rsidR="00EE28DF" w:rsidRDefault="00D95045">
            <w:pPr>
              <w:shd w:val="clear" w:color="auto" w:fill="FFFFFF"/>
              <w:tabs>
                <w:tab w:val="left" w:pos="759"/>
                <w:tab w:val="left" w:pos="1149"/>
                <w:tab w:val="left" w:pos="1314"/>
              </w:tabs>
              <w:jc w:val="center"/>
              <w:rPr>
                <w:sz w:val="28"/>
                <w:szCs w:val="28"/>
              </w:rPr>
            </w:pPr>
            <w:r>
              <w:rPr>
                <w:sz w:val="28"/>
                <w:szCs w:val="28"/>
              </w:rPr>
              <w:t>3 день</w:t>
            </w:r>
          </w:p>
        </w:tc>
        <w:tc>
          <w:tcPr>
            <w:tcW w:w="3827" w:type="dxa"/>
            <w:shd w:val="clear" w:color="auto" w:fill="auto"/>
          </w:tcPr>
          <w:p w:rsidR="00EE28DF" w:rsidRDefault="00D95045">
            <w:pPr>
              <w:shd w:val="clear" w:color="auto" w:fill="FFFFFF"/>
              <w:ind w:right="989"/>
              <w:jc w:val="center"/>
              <w:rPr>
                <w:spacing w:val="-2"/>
                <w:sz w:val="28"/>
                <w:szCs w:val="28"/>
              </w:rPr>
            </w:pPr>
            <w:r>
              <w:rPr>
                <w:spacing w:val="-2"/>
                <w:sz w:val="28"/>
                <w:szCs w:val="28"/>
              </w:rPr>
              <w:t>с 8.00   до 1</w:t>
            </w:r>
            <w:r>
              <w:rPr>
                <w:spacing w:val="-2"/>
                <w:sz w:val="28"/>
                <w:szCs w:val="28"/>
              </w:rPr>
              <w:t>4</w:t>
            </w:r>
            <w:r>
              <w:rPr>
                <w:spacing w:val="-2"/>
                <w:sz w:val="28"/>
                <w:szCs w:val="28"/>
              </w:rPr>
              <w:t>.</w:t>
            </w:r>
            <w:r>
              <w:rPr>
                <w:spacing w:val="-2"/>
                <w:sz w:val="28"/>
                <w:szCs w:val="28"/>
              </w:rPr>
              <w:t>0</w:t>
            </w:r>
            <w:r>
              <w:rPr>
                <w:spacing w:val="-2"/>
                <w:sz w:val="28"/>
                <w:szCs w:val="28"/>
              </w:rPr>
              <w:t xml:space="preserve">0 </w:t>
            </w:r>
          </w:p>
          <w:p w:rsidR="00EE28DF" w:rsidRDefault="00D95045">
            <w:pPr>
              <w:shd w:val="clear" w:color="auto" w:fill="FFFFFF"/>
              <w:ind w:right="989"/>
              <w:jc w:val="center"/>
              <w:rPr>
                <w:spacing w:val="-2"/>
                <w:sz w:val="28"/>
                <w:szCs w:val="28"/>
              </w:rPr>
            </w:pPr>
            <w:r>
              <w:rPr>
                <w:spacing w:val="-2"/>
                <w:sz w:val="28"/>
                <w:szCs w:val="28"/>
              </w:rPr>
              <w:t>с 08.00 до 18.30</w:t>
            </w:r>
          </w:p>
          <w:p w:rsidR="00EE28DF" w:rsidRDefault="00D95045">
            <w:pPr>
              <w:shd w:val="clear" w:color="auto" w:fill="FFFFFF"/>
              <w:ind w:right="989"/>
              <w:jc w:val="center"/>
              <w:rPr>
                <w:spacing w:val="-2"/>
                <w:sz w:val="28"/>
                <w:szCs w:val="28"/>
              </w:rPr>
            </w:pPr>
            <w:r>
              <w:rPr>
                <w:spacing w:val="-2"/>
                <w:sz w:val="28"/>
                <w:szCs w:val="28"/>
              </w:rPr>
              <w:t>с 13.00 до 18.30</w:t>
            </w:r>
          </w:p>
        </w:tc>
      </w:tr>
      <w:tr w:rsidR="00EE28DF">
        <w:tc>
          <w:tcPr>
            <w:tcW w:w="3600" w:type="dxa"/>
            <w:shd w:val="clear" w:color="auto" w:fill="auto"/>
          </w:tcPr>
          <w:p w:rsidR="00EE28DF" w:rsidRDefault="00D95045">
            <w:pPr>
              <w:shd w:val="clear" w:color="auto" w:fill="FFFFFF"/>
              <w:ind w:left="140"/>
              <w:rPr>
                <w:sz w:val="28"/>
                <w:szCs w:val="28"/>
              </w:rPr>
            </w:pPr>
            <w:r>
              <w:rPr>
                <w:spacing w:val="-2"/>
                <w:sz w:val="28"/>
                <w:szCs w:val="28"/>
              </w:rPr>
              <w:t>Младшие воспитатели</w:t>
            </w:r>
          </w:p>
        </w:tc>
        <w:tc>
          <w:tcPr>
            <w:tcW w:w="2212" w:type="dxa"/>
            <w:shd w:val="clear" w:color="auto" w:fill="auto"/>
          </w:tcPr>
          <w:p w:rsidR="00EE28DF" w:rsidRDefault="00D95045">
            <w:pPr>
              <w:shd w:val="clear" w:color="auto" w:fill="FFFFFF"/>
              <w:tabs>
                <w:tab w:val="left" w:pos="759"/>
                <w:tab w:val="left" w:pos="1149"/>
                <w:tab w:val="left" w:pos="1314"/>
              </w:tabs>
              <w:jc w:val="center"/>
              <w:rPr>
                <w:spacing w:val="-3"/>
                <w:sz w:val="28"/>
                <w:szCs w:val="28"/>
              </w:rPr>
            </w:pPr>
            <w:r>
              <w:rPr>
                <w:spacing w:val="-3"/>
                <w:sz w:val="28"/>
                <w:szCs w:val="28"/>
              </w:rPr>
              <w:t>перерыв</w:t>
            </w:r>
          </w:p>
          <w:p w:rsidR="00EE28DF" w:rsidRDefault="00D95045">
            <w:pPr>
              <w:shd w:val="clear" w:color="auto" w:fill="FFFFFF"/>
              <w:tabs>
                <w:tab w:val="left" w:pos="759"/>
                <w:tab w:val="left" w:pos="1149"/>
                <w:tab w:val="left" w:pos="1314"/>
              </w:tabs>
              <w:jc w:val="center"/>
              <w:rPr>
                <w:sz w:val="28"/>
                <w:szCs w:val="28"/>
              </w:rPr>
            </w:pPr>
            <w:r>
              <w:rPr>
                <w:sz w:val="28"/>
                <w:szCs w:val="28"/>
              </w:rPr>
              <w:t>с 14.00 до15.00</w:t>
            </w:r>
          </w:p>
        </w:tc>
        <w:tc>
          <w:tcPr>
            <w:tcW w:w="3827" w:type="dxa"/>
            <w:shd w:val="clear" w:color="auto" w:fill="auto"/>
          </w:tcPr>
          <w:p w:rsidR="00EE28DF" w:rsidRDefault="00D95045">
            <w:pPr>
              <w:shd w:val="clear" w:color="auto" w:fill="FFFFFF"/>
              <w:ind w:right="-108" w:firstLineChars="150" w:firstLine="420"/>
              <w:jc w:val="both"/>
              <w:rPr>
                <w:sz w:val="28"/>
                <w:szCs w:val="28"/>
              </w:rPr>
            </w:pPr>
            <w:r>
              <w:rPr>
                <w:sz w:val="28"/>
                <w:szCs w:val="28"/>
              </w:rPr>
              <w:t>с 08.00 до 17.00</w:t>
            </w:r>
          </w:p>
        </w:tc>
      </w:tr>
    </w:tbl>
    <w:p w:rsidR="00EE28DF" w:rsidRDefault="00D95045">
      <w:pPr>
        <w:ind w:firstLine="709"/>
        <w:jc w:val="both"/>
        <w:rPr>
          <w:sz w:val="28"/>
          <w:szCs w:val="28"/>
        </w:rPr>
      </w:pPr>
      <w:r>
        <w:rPr>
          <w:sz w:val="28"/>
          <w:szCs w:val="28"/>
        </w:rPr>
        <w:t xml:space="preserve">Руководитель детского сада имеет право поставить специалиста, старшего воспитателя на </w:t>
      </w:r>
      <w:r>
        <w:rPr>
          <w:sz w:val="28"/>
          <w:szCs w:val="28"/>
        </w:rPr>
        <w:t>замену воспитателя в группу для работы с детьми  в случае производственной необходимости.</w:t>
      </w:r>
    </w:p>
    <w:p w:rsidR="00EE28DF" w:rsidRDefault="00D95045">
      <w:pPr>
        <w:ind w:firstLine="709"/>
        <w:jc w:val="both"/>
        <w:rPr>
          <w:sz w:val="28"/>
          <w:szCs w:val="28"/>
        </w:rPr>
      </w:pPr>
      <w:r>
        <w:rPr>
          <w:sz w:val="28"/>
          <w:szCs w:val="28"/>
        </w:rPr>
        <w:t xml:space="preserve"> Руководитель детского сада организует </w:t>
      </w:r>
      <w:r>
        <w:rPr>
          <w:sz w:val="28"/>
          <w:szCs w:val="28"/>
        </w:rPr>
        <w:t>учёт</w:t>
      </w:r>
      <w:r>
        <w:rPr>
          <w:sz w:val="28"/>
          <w:szCs w:val="28"/>
        </w:rPr>
        <w:t xml:space="preserve"> рабочего времени и его использование  всех работников ДОУ. В случае неявки на работу по болезни работник обязан срочно изв</w:t>
      </w:r>
      <w:r>
        <w:rPr>
          <w:sz w:val="28"/>
          <w:szCs w:val="28"/>
        </w:rPr>
        <w:t>естить об этом администрацию, а также предоставить лист временной нетрудоспособности в первый день выхода на работу.»</w:t>
      </w:r>
    </w:p>
    <w:p w:rsidR="00EE28DF" w:rsidRDefault="00EE28DF">
      <w:pPr>
        <w:jc w:val="both"/>
        <w:rPr>
          <w:b/>
          <w:sz w:val="28"/>
          <w:szCs w:val="28"/>
        </w:rPr>
      </w:pPr>
    </w:p>
    <w:p w:rsidR="00EE28DF" w:rsidRDefault="00D95045">
      <w:pPr>
        <w:jc w:val="center"/>
        <w:rPr>
          <w:b/>
          <w:sz w:val="28"/>
          <w:szCs w:val="28"/>
        </w:rPr>
      </w:pPr>
      <w:r>
        <w:rPr>
          <w:b/>
          <w:sz w:val="28"/>
          <w:szCs w:val="28"/>
        </w:rPr>
        <w:t>3 Право на занятие педагогической деятельностью</w:t>
      </w:r>
    </w:p>
    <w:p w:rsidR="00EE28DF" w:rsidRDefault="00D95045">
      <w:pPr>
        <w:ind w:firstLine="709"/>
        <w:jc w:val="both"/>
        <w:rPr>
          <w:sz w:val="28"/>
          <w:szCs w:val="28"/>
          <w:shd w:val="clear" w:color="auto" w:fill="FFFFFF"/>
        </w:rPr>
      </w:pPr>
      <w:r>
        <w:rPr>
          <w:sz w:val="28"/>
          <w:szCs w:val="28"/>
          <w:shd w:val="clear" w:color="auto" w:fill="FFFFFF"/>
        </w:rPr>
        <w:t>К педагогической деятельности допускаются лица (статья 331 ТК РФ):</w:t>
      </w:r>
    </w:p>
    <w:p w:rsidR="00EE28DF" w:rsidRDefault="00D95045">
      <w:pPr>
        <w:ind w:firstLine="709"/>
        <w:jc w:val="both"/>
        <w:rPr>
          <w:sz w:val="28"/>
          <w:szCs w:val="28"/>
          <w:shd w:val="clear" w:color="auto" w:fill="FFFFFF"/>
        </w:rPr>
      </w:pPr>
      <w:r>
        <w:rPr>
          <w:sz w:val="28"/>
          <w:szCs w:val="28"/>
          <w:shd w:val="clear" w:color="auto" w:fill="FFFFFF"/>
        </w:rPr>
        <w:lastRenderedPageBreak/>
        <w:t xml:space="preserve">- имеющие </w:t>
      </w:r>
      <w:r>
        <w:rPr>
          <w:sz w:val="28"/>
          <w:szCs w:val="28"/>
          <w:shd w:val="clear" w:color="auto" w:fill="FFFFFF"/>
        </w:rPr>
        <w:t>образовательный ценз, который определяется в порядке, установленном законодательством Российской Федерации в сфере образования.</w:t>
      </w:r>
    </w:p>
    <w:p w:rsidR="00EE28DF" w:rsidRDefault="00D95045">
      <w:pPr>
        <w:pStyle w:val="s1"/>
        <w:shd w:val="clear" w:color="auto" w:fill="FFFFFF"/>
        <w:spacing w:before="0" w:beforeAutospacing="0" w:after="0" w:afterAutospacing="0"/>
        <w:ind w:firstLine="709"/>
        <w:jc w:val="both"/>
        <w:rPr>
          <w:sz w:val="28"/>
          <w:szCs w:val="28"/>
        </w:rPr>
      </w:pPr>
      <w:r>
        <w:rPr>
          <w:sz w:val="28"/>
          <w:szCs w:val="28"/>
        </w:rPr>
        <w:t>- лица из числа указанных в абзаце третьем части второй статьи 331 ТК РФ, имевшие судимость за совершение преступлений небольшой</w:t>
      </w:r>
      <w:r>
        <w:rPr>
          <w:sz w:val="28"/>
          <w:szCs w:val="28"/>
        </w:rPr>
        <w:t xml:space="preserve">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w:t>
      </w:r>
      <w:r>
        <w:rPr>
          <w:sz w:val="28"/>
          <w:szCs w:val="28"/>
        </w:rPr>
        <w:t>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w:t>
      </w:r>
      <w:r>
        <w:rPr>
          <w:sz w:val="28"/>
          <w:szCs w:val="28"/>
        </w:rPr>
        <w:t>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w:t>
      </w:r>
      <w:r>
        <w:rPr>
          <w:sz w:val="28"/>
          <w:szCs w:val="28"/>
        </w:rPr>
        <w:t xml:space="preserve"> Федерации, о допуске их к педагогической деятельности (Федеральный закон от 31.12.2014 № 489-ФЗ «О внесении изменений в отдельные законодательные акты РФ»)</w:t>
      </w:r>
    </w:p>
    <w:p w:rsidR="00EE28DF" w:rsidRDefault="00EE28DF">
      <w:pPr>
        <w:jc w:val="both"/>
        <w:rPr>
          <w:b/>
          <w:sz w:val="28"/>
          <w:szCs w:val="28"/>
        </w:rPr>
      </w:pPr>
    </w:p>
    <w:p w:rsidR="00EE28DF" w:rsidRDefault="00D95045">
      <w:pPr>
        <w:jc w:val="center"/>
        <w:rPr>
          <w:b/>
          <w:sz w:val="28"/>
          <w:szCs w:val="28"/>
        </w:rPr>
      </w:pPr>
      <w:r>
        <w:rPr>
          <w:b/>
          <w:sz w:val="28"/>
          <w:szCs w:val="28"/>
        </w:rPr>
        <w:t>3.1 Запрет по допуску к педагогической деятельности</w:t>
      </w:r>
    </w:p>
    <w:p w:rsidR="00EE28DF" w:rsidRDefault="00D95045">
      <w:pPr>
        <w:ind w:firstLine="720"/>
        <w:jc w:val="both"/>
        <w:rPr>
          <w:sz w:val="28"/>
          <w:szCs w:val="28"/>
        </w:rPr>
      </w:pPr>
      <w:r>
        <w:rPr>
          <w:sz w:val="28"/>
          <w:szCs w:val="28"/>
        </w:rPr>
        <w:t>К педагогической деятельности не допускаются л</w:t>
      </w:r>
      <w:r>
        <w:rPr>
          <w:sz w:val="28"/>
          <w:szCs w:val="28"/>
        </w:rPr>
        <w:t>ица:</w:t>
      </w:r>
    </w:p>
    <w:p w:rsidR="00EE28DF" w:rsidRDefault="00D95045">
      <w:pPr>
        <w:ind w:firstLine="720"/>
        <w:jc w:val="both"/>
        <w:rPr>
          <w:sz w:val="28"/>
          <w:szCs w:val="28"/>
        </w:rPr>
      </w:pPr>
      <w:r>
        <w:rPr>
          <w:sz w:val="28"/>
          <w:szCs w:val="28"/>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w:t>
      </w:r>
      <w:r>
        <w:rPr>
          <w:sz w:val="28"/>
          <w:szCs w:val="28"/>
        </w:rPr>
        <w:t>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w:t>
      </w:r>
      <w:r>
        <w:rPr>
          <w:sz w:val="28"/>
          <w:szCs w:val="28"/>
        </w:rPr>
        <w:t>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статьи 331 ТК РФ;</w:t>
      </w:r>
    </w:p>
    <w:p w:rsidR="00EE28DF" w:rsidRDefault="00D95045">
      <w:pPr>
        <w:ind w:firstLine="720"/>
        <w:jc w:val="both"/>
        <w:rPr>
          <w:sz w:val="28"/>
          <w:szCs w:val="28"/>
        </w:rPr>
      </w:pPr>
      <w:r>
        <w:rPr>
          <w:sz w:val="28"/>
          <w:szCs w:val="28"/>
        </w:rPr>
        <w:t>- имеющие неснятую или непогашенную судимость за ин</w:t>
      </w:r>
      <w:r>
        <w:rPr>
          <w:sz w:val="28"/>
          <w:szCs w:val="28"/>
        </w:rPr>
        <w:t>ые умышленные тяжкие и особо тяжкие преступления, не указанные в абзаце третьем статьи 331ТК РФ.</w:t>
      </w:r>
    </w:p>
    <w:p w:rsidR="00EE28DF" w:rsidRDefault="00EE28DF">
      <w:pPr>
        <w:jc w:val="center"/>
        <w:rPr>
          <w:b/>
          <w:sz w:val="28"/>
          <w:szCs w:val="28"/>
        </w:rPr>
      </w:pPr>
    </w:p>
    <w:p w:rsidR="00EE28DF" w:rsidRDefault="00D95045">
      <w:pPr>
        <w:jc w:val="center"/>
        <w:rPr>
          <w:b/>
          <w:sz w:val="28"/>
          <w:szCs w:val="28"/>
        </w:rPr>
      </w:pPr>
      <w:r>
        <w:rPr>
          <w:b/>
          <w:sz w:val="28"/>
          <w:szCs w:val="28"/>
        </w:rPr>
        <w:t>3.2 Отстранение от работы</w:t>
      </w:r>
    </w:p>
    <w:p w:rsidR="00EE28DF" w:rsidRDefault="00D95045">
      <w:pPr>
        <w:ind w:firstLine="720"/>
        <w:jc w:val="both"/>
        <w:rPr>
          <w:sz w:val="28"/>
          <w:szCs w:val="28"/>
        </w:rPr>
      </w:pPr>
      <w:r>
        <w:rPr>
          <w:sz w:val="28"/>
          <w:szCs w:val="28"/>
        </w:rPr>
        <w:t>В соответствии со статьей 76 ТК РФ работодатель обязан отстранить от работы (не допускать к работе) работника:</w:t>
      </w:r>
    </w:p>
    <w:p w:rsidR="00EE28DF" w:rsidRDefault="00D95045">
      <w:pPr>
        <w:ind w:firstLine="720"/>
        <w:jc w:val="both"/>
        <w:rPr>
          <w:sz w:val="28"/>
          <w:szCs w:val="28"/>
        </w:rPr>
      </w:pPr>
      <w:r>
        <w:rPr>
          <w:sz w:val="28"/>
          <w:szCs w:val="28"/>
        </w:rPr>
        <w:t>-появившегося на рабо</w:t>
      </w:r>
      <w:r>
        <w:rPr>
          <w:sz w:val="28"/>
          <w:szCs w:val="28"/>
        </w:rPr>
        <w:t>те в состоянии алкогольного, наркотического или токсического опьянения;</w:t>
      </w:r>
    </w:p>
    <w:p w:rsidR="00EE28DF" w:rsidRDefault="00D95045">
      <w:pPr>
        <w:ind w:firstLine="720"/>
        <w:jc w:val="both"/>
        <w:rPr>
          <w:sz w:val="28"/>
          <w:szCs w:val="28"/>
        </w:rPr>
      </w:pPr>
      <w:r>
        <w:rPr>
          <w:sz w:val="28"/>
          <w:szCs w:val="28"/>
        </w:rPr>
        <w:t>- не прошедший в установленном порядке обучение и проверку знаний и навыков в области охраны труда;</w:t>
      </w:r>
    </w:p>
    <w:p w:rsidR="00EE28DF" w:rsidRDefault="00D95045">
      <w:pPr>
        <w:ind w:firstLine="720"/>
        <w:jc w:val="both"/>
        <w:rPr>
          <w:sz w:val="28"/>
          <w:szCs w:val="28"/>
        </w:rPr>
      </w:pPr>
      <w:r>
        <w:rPr>
          <w:sz w:val="28"/>
          <w:szCs w:val="28"/>
        </w:rPr>
        <w:lastRenderedPageBreak/>
        <w:t>-не прошедшего в установленном порядке обязательной предварительный или периодически</w:t>
      </w:r>
      <w:r>
        <w:rPr>
          <w:sz w:val="28"/>
          <w:szCs w:val="28"/>
        </w:rPr>
        <w:t>й осмотр, а также обязательное психиатрическое освидетельствование случаях, предусмотренных ТК РФ, другими федеральными законами и иными нормативными правовыми актами РФ;</w:t>
      </w:r>
    </w:p>
    <w:p w:rsidR="00EE28DF" w:rsidRDefault="00D95045">
      <w:pPr>
        <w:ind w:firstLine="720"/>
        <w:jc w:val="both"/>
        <w:rPr>
          <w:sz w:val="28"/>
          <w:szCs w:val="28"/>
        </w:rPr>
      </w:pPr>
      <w:r>
        <w:rPr>
          <w:sz w:val="28"/>
          <w:szCs w:val="28"/>
        </w:rPr>
        <w:t>-при выявлении в соответствии с медицинским заключением, выданным в порядке, установл</w:t>
      </w:r>
      <w:r>
        <w:rPr>
          <w:sz w:val="28"/>
          <w:szCs w:val="28"/>
        </w:rPr>
        <w:t>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EE28DF" w:rsidRDefault="00D95045">
      <w:pPr>
        <w:ind w:firstLine="720"/>
        <w:jc w:val="both"/>
        <w:rPr>
          <w:sz w:val="28"/>
          <w:szCs w:val="28"/>
        </w:rPr>
      </w:pPr>
      <w:r>
        <w:rPr>
          <w:sz w:val="28"/>
          <w:szCs w:val="28"/>
        </w:rPr>
        <w:t>- по требованиям органов и должностных лиц, уполномоченных федеральными законами и иными нормативными</w:t>
      </w:r>
      <w:r>
        <w:rPr>
          <w:sz w:val="28"/>
          <w:szCs w:val="28"/>
        </w:rPr>
        <w:t xml:space="preserve"> правовыми актами РФ;</w:t>
      </w:r>
    </w:p>
    <w:p w:rsidR="00EE28DF" w:rsidRDefault="00D95045">
      <w:pPr>
        <w:ind w:firstLine="720"/>
        <w:jc w:val="both"/>
        <w:rPr>
          <w:sz w:val="28"/>
          <w:szCs w:val="28"/>
        </w:rPr>
      </w:pPr>
      <w:r>
        <w:rPr>
          <w:sz w:val="28"/>
          <w:szCs w:val="28"/>
        </w:rPr>
        <w:t xml:space="preserve">-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w:t>
      </w:r>
      <w:r>
        <w:rPr>
          <w:sz w:val="28"/>
          <w:szCs w:val="28"/>
        </w:rPr>
        <w:t>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EE28DF" w:rsidRDefault="00D95045">
      <w:pPr>
        <w:ind w:firstLine="720"/>
        <w:jc w:val="both"/>
        <w:rPr>
          <w:sz w:val="28"/>
          <w:szCs w:val="28"/>
        </w:rPr>
      </w:pPr>
      <w:r>
        <w:rPr>
          <w:sz w:val="28"/>
          <w:szCs w:val="28"/>
        </w:rPr>
        <w:t xml:space="preserve">- в других случаях, предусмотренных ТК РФ, другими федеральными </w:t>
      </w:r>
      <w:r>
        <w:rPr>
          <w:sz w:val="28"/>
          <w:szCs w:val="28"/>
        </w:rPr>
        <w:t>законами  и иными нормативными правовыми актами.</w:t>
      </w:r>
    </w:p>
    <w:p w:rsidR="00EE28DF" w:rsidRDefault="00D95045">
      <w:pPr>
        <w:ind w:firstLine="720"/>
        <w:jc w:val="both"/>
        <w:rPr>
          <w:sz w:val="28"/>
          <w:szCs w:val="28"/>
        </w:rPr>
      </w:pPr>
      <w:r>
        <w:rPr>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w:t>
      </w:r>
      <w:r>
        <w:rPr>
          <w:sz w:val="28"/>
          <w:szCs w:val="28"/>
        </w:rPr>
        <w:t>редусмотрено ТК РФ, другими федеральными законами.</w:t>
      </w:r>
    </w:p>
    <w:p w:rsidR="00EE28DF" w:rsidRDefault="00D95045">
      <w:pPr>
        <w:ind w:firstLine="720"/>
        <w:jc w:val="both"/>
        <w:rPr>
          <w:sz w:val="28"/>
          <w:szCs w:val="28"/>
        </w:rPr>
      </w:pPr>
      <w:r>
        <w:rPr>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w:t>
      </w:r>
    </w:p>
    <w:p w:rsidR="00EE28DF" w:rsidRDefault="00D95045">
      <w:pPr>
        <w:jc w:val="both"/>
        <w:rPr>
          <w:sz w:val="28"/>
          <w:szCs w:val="28"/>
        </w:rPr>
      </w:pPr>
      <w:r>
        <w:rPr>
          <w:sz w:val="28"/>
          <w:szCs w:val="28"/>
        </w:rPr>
        <w:t>В случае отстранения от работ</w:t>
      </w:r>
      <w:r>
        <w:rPr>
          <w:sz w:val="28"/>
          <w:szCs w:val="28"/>
        </w:rPr>
        <w:t>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не по своей  вине, ему производится оплата за все время отстранения от работы как за простой.</w:t>
      </w:r>
    </w:p>
    <w:p w:rsidR="00EE28DF" w:rsidRDefault="00EE28DF">
      <w:pPr>
        <w:jc w:val="both"/>
        <w:rPr>
          <w:sz w:val="28"/>
          <w:szCs w:val="28"/>
        </w:rPr>
      </w:pPr>
    </w:p>
    <w:p w:rsidR="00EE28DF" w:rsidRDefault="00D95045">
      <w:pPr>
        <w:jc w:val="center"/>
        <w:rPr>
          <w:b/>
          <w:sz w:val="28"/>
          <w:szCs w:val="28"/>
        </w:rPr>
      </w:pPr>
      <w:r>
        <w:rPr>
          <w:b/>
          <w:sz w:val="28"/>
          <w:szCs w:val="28"/>
        </w:rPr>
        <w:t>4. Поощрения за успехи в работе</w:t>
      </w:r>
    </w:p>
    <w:p w:rsidR="00EE28DF" w:rsidRDefault="00D95045">
      <w:pPr>
        <w:ind w:firstLine="720"/>
        <w:jc w:val="both"/>
        <w:rPr>
          <w:sz w:val="28"/>
          <w:szCs w:val="28"/>
        </w:rPr>
      </w:pPr>
      <w:r>
        <w:rPr>
          <w:sz w:val="28"/>
          <w:szCs w:val="28"/>
        </w:rPr>
        <w:t>Работники, добросовестно исполняющие трудовые обязанности, за продолжительную и безупречную работу, новаторство в труде и за другие достижения в работе, работодатель применяет следующие виды поощрений:</w:t>
      </w:r>
    </w:p>
    <w:p w:rsidR="00EE28DF" w:rsidRDefault="00D95045">
      <w:pPr>
        <w:jc w:val="both"/>
        <w:rPr>
          <w:sz w:val="28"/>
          <w:szCs w:val="28"/>
        </w:rPr>
      </w:pPr>
      <w:r>
        <w:rPr>
          <w:sz w:val="28"/>
          <w:szCs w:val="28"/>
        </w:rPr>
        <w:t>-объявление благодарн</w:t>
      </w:r>
      <w:r>
        <w:rPr>
          <w:sz w:val="28"/>
          <w:szCs w:val="28"/>
        </w:rPr>
        <w:t>ости;</w:t>
      </w:r>
    </w:p>
    <w:p w:rsidR="00EE28DF" w:rsidRDefault="00D95045">
      <w:pPr>
        <w:jc w:val="both"/>
        <w:rPr>
          <w:sz w:val="28"/>
          <w:szCs w:val="28"/>
        </w:rPr>
      </w:pPr>
      <w:r>
        <w:rPr>
          <w:sz w:val="28"/>
          <w:szCs w:val="28"/>
        </w:rPr>
        <w:t>-выдача премии;</w:t>
      </w:r>
    </w:p>
    <w:p w:rsidR="00EE28DF" w:rsidRDefault="00D95045">
      <w:pPr>
        <w:jc w:val="both"/>
        <w:rPr>
          <w:sz w:val="28"/>
          <w:szCs w:val="28"/>
        </w:rPr>
      </w:pPr>
      <w:r>
        <w:rPr>
          <w:sz w:val="28"/>
          <w:szCs w:val="28"/>
        </w:rPr>
        <w:t>-награждение почетной грамотой;</w:t>
      </w:r>
    </w:p>
    <w:p w:rsidR="00EE28DF" w:rsidRDefault="00D95045">
      <w:pPr>
        <w:ind w:firstLine="720"/>
        <w:jc w:val="both"/>
        <w:rPr>
          <w:sz w:val="28"/>
          <w:szCs w:val="28"/>
        </w:rPr>
      </w:pPr>
      <w:r>
        <w:rPr>
          <w:sz w:val="28"/>
          <w:szCs w:val="28"/>
        </w:rPr>
        <w:t>За особые трудовые заслуги перед обществом и государством работники могут быть представлены к государственным наградам.</w:t>
      </w:r>
    </w:p>
    <w:p w:rsidR="00EE28DF" w:rsidRDefault="00D95045">
      <w:pPr>
        <w:ind w:firstLine="720"/>
        <w:jc w:val="both"/>
        <w:rPr>
          <w:sz w:val="28"/>
          <w:szCs w:val="28"/>
        </w:rPr>
      </w:pPr>
      <w:r>
        <w:rPr>
          <w:sz w:val="28"/>
          <w:szCs w:val="28"/>
        </w:rPr>
        <w:t>Работодателем издается приказ о поощрении с указанием мотива поощрения, приказ дов</w:t>
      </w:r>
      <w:r>
        <w:rPr>
          <w:sz w:val="28"/>
          <w:szCs w:val="28"/>
        </w:rPr>
        <w:t xml:space="preserve">одиться до сведения работника под роспись. В случае награждения работника отраслевыми наградами делается запись в трудовую книжку и (или) сведения от трудовой деятельности работника в соответствии </w:t>
      </w:r>
      <w:r>
        <w:rPr>
          <w:sz w:val="28"/>
          <w:szCs w:val="28"/>
        </w:rPr>
        <w:lastRenderedPageBreak/>
        <w:t>с правилами оформления трудовой книжки и (или) сведения о т</w:t>
      </w:r>
      <w:r>
        <w:rPr>
          <w:sz w:val="28"/>
          <w:szCs w:val="28"/>
        </w:rPr>
        <w:t>рудовой деятельности.</w:t>
      </w:r>
    </w:p>
    <w:p w:rsidR="00EE28DF" w:rsidRDefault="00EE28DF">
      <w:pPr>
        <w:jc w:val="both"/>
        <w:rPr>
          <w:sz w:val="28"/>
          <w:szCs w:val="28"/>
        </w:rPr>
      </w:pPr>
    </w:p>
    <w:p w:rsidR="00EE28DF" w:rsidRDefault="00D95045">
      <w:pPr>
        <w:jc w:val="center"/>
        <w:rPr>
          <w:b/>
          <w:sz w:val="28"/>
          <w:szCs w:val="28"/>
        </w:rPr>
      </w:pPr>
      <w:r>
        <w:rPr>
          <w:b/>
          <w:sz w:val="28"/>
          <w:szCs w:val="28"/>
        </w:rPr>
        <w:t>5. Взыскания за нарушения трудовой дисциплины</w:t>
      </w:r>
    </w:p>
    <w:p w:rsidR="00EE28DF" w:rsidRDefault="00D95045">
      <w:pPr>
        <w:ind w:firstLine="720"/>
        <w:jc w:val="both"/>
        <w:rPr>
          <w:sz w:val="28"/>
          <w:szCs w:val="28"/>
        </w:rPr>
      </w:pPr>
      <w:r>
        <w:rPr>
          <w:sz w:val="28"/>
          <w:szCs w:val="28"/>
        </w:rPr>
        <w:t>За совершение дисциплинарного проступка, то есть неисполнение или не надлежащее исполнение работником по его вине возложенных на него трудовых обязанностей, работодатель имеет право приме</w:t>
      </w:r>
      <w:r>
        <w:rPr>
          <w:sz w:val="28"/>
          <w:szCs w:val="28"/>
        </w:rPr>
        <w:t>нить следующие дисциплинарные взыскания:</w:t>
      </w:r>
    </w:p>
    <w:p w:rsidR="00EE28DF" w:rsidRDefault="00D95045">
      <w:pPr>
        <w:jc w:val="both"/>
        <w:rPr>
          <w:sz w:val="28"/>
          <w:szCs w:val="28"/>
        </w:rPr>
      </w:pPr>
      <w:r>
        <w:rPr>
          <w:sz w:val="28"/>
          <w:szCs w:val="28"/>
        </w:rPr>
        <w:t>1.Замечание;</w:t>
      </w:r>
    </w:p>
    <w:p w:rsidR="00EE28DF" w:rsidRDefault="00D95045">
      <w:pPr>
        <w:jc w:val="both"/>
        <w:rPr>
          <w:sz w:val="28"/>
          <w:szCs w:val="28"/>
        </w:rPr>
      </w:pPr>
      <w:r>
        <w:rPr>
          <w:sz w:val="28"/>
          <w:szCs w:val="28"/>
        </w:rPr>
        <w:t>2.Выговор;</w:t>
      </w:r>
    </w:p>
    <w:p w:rsidR="00EE28DF" w:rsidRDefault="00D95045">
      <w:pPr>
        <w:jc w:val="both"/>
        <w:rPr>
          <w:sz w:val="28"/>
          <w:szCs w:val="28"/>
        </w:rPr>
      </w:pPr>
      <w:r>
        <w:rPr>
          <w:sz w:val="28"/>
          <w:szCs w:val="28"/>
        </w:rPr>
        <w:t>3.Увольнение по соответствующим основаниям;</w:t>
      </w:r>
    </w:p>
    <w:p w:rsidR="00EE28DF" w:rsidRDefault="00D95045">
      <w:pPr>
        <w:ind w:firstLine="720"/>
        <w:jc w:val="both"/>
        <w:rPr>
          <w:sz w:val="28"/>
          <w:szCs w:val="28"/>
        </w:rPr>
      </w:pPr>
      <w:r>
        <w:rPr>
          <w:sz w:val="28"/>
          <w:szCs w:val="28"/>
        </w:rPr>
        <w:t>Не допускается применение дисциплинарных взысканий, не предусмотренных федеральными законами, уставами и положениями о дисциплине. К дисциплинарным</w:t>
      </w:r>
      <w:r>
        <w:rPr>
          <w:sz w:val="28"/>
          <w:szCs w:val="28"/>
        </w:rPr>
        <w:t xml:space="preserve"> взысканиям, в частности, относится увольнение работника по основаниям, предусмотренным пунктами 5,6,9 или 10 части первой статьи 81 или пунктом 1 статьи 336 настоящего Кодекса в случаях, когда виновные действия, дающие основания для утраты доверия, либо с</w:t>
      </w:r>
      <w:r>
        <w:rPr>
          <w:sz w:val="28"/>
          <w:szCs w:val="28"/>
        </w:rPr>
        <w:t>оответственно аморальный проступок, совершены работником по месту работы и в связи с исполнением им трудовых обязанностей.</w:t>
      </w:r>
    </w:p>
    <w:p w:rsidR="00EE28DF" w:rsidRDefault="00D95045">
      <w:pPr>
        <w:ind w:firstLine="720"/>
        <w:jc w:val="both"/>
        <w:rPr>
          <w:sz w:val="28"/>
          <w:szCs w:val="28"/>
        </w:rPr>
      </w:pPr>
      <w:r>
        <w:rPr>
          <w:sz w:val="28"/>
          <w:szCs w:val="28"/>
        </w:rPr>
        <w:t>При наложении дисциплинарного взыскания должны учитываться тяжесть совершенного проступка и обстоятельства, при которых он был соверш</w:t>
      </w:r>
      <w:r>
        <w:rPr>
          <w:sz w:val="28"/>
          <w:szCs w:val="28"/>
        </w:rPr>
        <w:t>ен.</w:t>
      </w:r>
    </w:p>
    <w:p w:rsidR="00EE28DF" w:rsidRDefault="00EE28DF">
      <w:pPr>
        <w:jc w:val="both"/>
        <w:rPr>
          <w:b/>
          <w:sz w:val="28"/>
          <w:szCs w:val="28"/>
        </w:rPr>
      </w:pPr>
    </w:p>
    <w:p w:rsidR="00EE28DF" w:rsidRDefault="00D95045">
      <w:pPr>
        <w:jc w:val="center"/>
        <w:rPr>
          <w:b/>
          <w:sz w:val="28"/>
          <w:szCs w:val="28"/>
        </w:rPr>
      </w:pPr>
      <w:r>
        <w:rPr>
          <w:b/>
          <w:sz w:val="28"/>
          <w:szCs w:val="28"/>
        </w:rPr>
        <w:t>6. Порядок применения и обжалования дисциплинарных взысканий</w:t>
      </w:r>
    </w:p>
    <w:p w:rsidR="00EE28DF" w:rsidRDefault="00D95045">
      <w:pPr>
        <w:ind w:firstLine="720"/>
        <w:jc w:val="both"/>
        <w:rPr>
          <w:sz w:val="28"/>
          <w:szCs w:val="28"/>
        </w:rPr>
      </w:pPr>
      <w:r>
        <w:rPr>
          <w:sz w:val="28"/>
          <w:szCs w:val="28"/>
        </w:rPr>
        <w:t>До применения дисциплинарного взыскания работодатель должен затребовать от работника письменного объяснение. Если по истечении двух рабочих дней указанное объяснение работником не предоставл</w:t>
      </w:r>
      <w:r>
        <w:rPr>
          <w:sz w:val="28"/>
          <w:szCs w:val="28"/>
        </w:rPr>
        <w:t xml:space="preserve">ено, то составляется соответствующий акт. </w:t>
      </w:r>
    </w:p>
    <w:p w:rsidR="00EE28DF" w:rsidRDefault="00D95045">
      <w:pPr>
        <w:ind w:firstLine="720"/>
        <w:jc w:val="both"/>
        <w:rPr>
          <w:sz w:val="28"/>
          <w:szCs w:val="28"/>
        </w:rPr>
      </w:pPr>
      <w:r>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w:t>
      </w:r>
      <w:r>
        <w:rPr>
          <w:sz w:val="28"/>
          <w:szCs w:val="28"/>
        </w:rPr>
        <w:t>ет со дня его совершения.</w:t>
      </w:r>
    </w:p>
    <w:p w:rsidR="00EE28DF" w:rsidRDefault="00D95045">
      <w:pPr>
        <w:ind w:firstLine="720"/>
        <w:jc w:val="both"/>
        <w:rPr>
          <w:sz w:val="28"/>
          <w:szCs w:val="28"/>
        </w:rPr>
      </w:pPr>
      <w:r>
        <w:rPr>
          <w:sz w:val="28"/>
          <w:szCs w:val="28"/>
        </w:rPr>
        <w:t>За каждый дисциплинарный проступок может быть применено только одно дисциплинарное взыскание.</w:t>
      </w:r>
    </w:p>
    <w:p w:rsidR="00EE28DF" w:rsidRDefault="00D95045">
      <w:pPr>
        <w:ind w:firstLine="720"/>
        <w:jc w:val="both"/>
        <w:rPr>
          <w:sz w:val="28"/>
          <w:szCs w:val="28"/>
        </w:rPr>
      </w:pPr>
      <w:r>
        <w:rPr>
          <w:sz w:val="28"/>
          <w:szCs w:val="28"/>
        </w:rPr>
        <w:t xml:space="preserve">Приказ (распоряжение) работодателя о применении дисциплинарного взыскания объявляется работнику под роспись в течение трех рабочих дней </w:t>
      </w:r>
      <w:r>
        <w:rPr>
          <w:sz w:val="28"/>
          <w:szCs w:val="28"/>
        </w:rPr>
        <w:t>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EE28DF" w:rsidRDefault="00D95045">
      <w:pPr>
        <w:ind w:firstLine="720"/>
        <w:jc w:val="both"/>
        <w:rPr>
          <w:sz w:val="28"/>
          <w:szCs w:val="28"/>
        </w:rPr>
      </w:pPr>
      <w:r>
        <w:rPr>
          <w:sz w:val="28"/>
          <w:szCs w:val="28"/>
        </w:rPr>
        <w:t>Дисциплинарное взыскание может быть обжаловано работником в</w:t>
      </w:r>
      <w:r>
        <w:rPr>
          <w:sz w:val="28"/>
          <w:szCs w:val="28"/>
        </w:rPr>
        <w:t xml:space="preserve"> государственную инспекцию труда или органы по рассмотрению индивидуальных трудовых споров.</w:t>
      </w:r>
    </w:p>
    <w:p w:rsidR="00EE28DF" w:rsidRDefault="00D95045">
      <w:pPr>
        <w:ind w:firstLine="720"/>
        <w:jc w:val="both"/>
        <w:rPr>
          <w:sz w:val="28"/>
          <w:szCs w:val="28"/>
        </w:rPr>
      </w:pPr>
      <w:r>
        <w:rPr>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w:t>
      </w:r>
      <w:r>
        <w:rPr>
          <w:sz w:val="28"/>
          <w:szCs w:val="28"/>
        </w:rPr>
        <w:t xml:space="preserve">рного взыскания. Работодатель до </w:t>
      </w:r>
      <w:r>
        <w:rPr>
          <w:sz w:val="28"/>
          <w:szCs w:val="28"/>
        </w:rPr>
        <w:lastRenderedPageBreak/>
        <w:t>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w:t>
      </w:r>
      <w:r>
        <w:rPr>
          <w:sz w:val="28"/>
          <w:szCs w:val="28"/>
        </w:rPr>
        <w:t>аботников.</w:t>
      </w:r>
    </w:p>
    <w:p w:rsidR="00EE28DF" w:rsidRDefault="00EE28DF">
      <w:pPr>
        <w:ind w:firstLine="720"/>
        <w:jc w:val="both"/>
        <w:rPr>
          <w:sz w:val="28"/>
          <w:szCs w:val="28"/>
        </w:rPr>
      </w:pPr>
    </w:p>
    <w:p w:rsidR="00EE28DF" w:rsidRDefault="00EE28DF">
      <w:pPr>
        <w:rPr>
          <w:sz w:val="28"/>
          <w:szCs w:val="28"/>
        </w:rPr>
      </w:pPr>
    </w:p>
    <w:p w:rsidR="00EE28DF" w:rsidRDefault="00D95045">
      <w:pPr>
        <w:pStyle w:val="17PRIL-txt"/>
        <w:spacing w:line="240" w:lineRule="auto"/>
        <w:ind w:firstLine="708"/>
        <w:jc w:val="center"/>
        <w:rPr>
          <w:rFonts w:ascii="Times New Roman" w:eastAsia="Times New Roman" w:hAnsi="Times New Roman" w:cs="Times New Roman"/>
          <w:color w:val="auto"/>
          <w:sz w:val="28"/>
          <w:szCs w:val="28"/>
        </w:rPr>
      </w:pPr>
      <w:r>
        <w:rPr>
          <w:rFonts w:ascii="Times New Roman" w:eastAsia="Times New Roman" w:hAnsi="Times New Roman" w:cs="Times New Roman"/>
          <w:b/>
          <w:color w:val="auto"/>
          <w:sz w:val="28"/>
          <w:szCs w:val="28"/>
        </w:rPr>
        <w:t>7.Особенности регулирования труда работников предпенсионного возраста</w:t>
      </w:r>
    </w:p>
    <w:p w:rsidR="00EE28DF" w:rsidRDefault="00D95045">
      <w:pPr>
        <w:pStyle w:val="17PRIL-txt"/>
        <w:spacing w:line="240" w:lineRule="auto"/>
        <w:ind w:firstLine="708"/>
        <w:rPr>
          <w:rFonts w:ascii="Times New Roman" w:hAnsi="Times New Roman" w:cs="Times New Roman"/>
          <w:color w:val="auto"/>
          <w:sz w:val="28"/>
          <w:szCs w:val="28"/>
        </w:rPr>
      </w:pPr>
      <w:r>
        <w:rPr>
          <w:rFonts w:ascii="Times New Roman" w:hAnsi="Times New Roman" w:cs="Times New Roman"/>
          <w:color w:val="auto"/>
          <w:sz w:val="28"/>
          <w:szCs w:val="28"/>
        </w:rPr>
        <w:t xml:space="preserve">7.1. Работник предпенсионного возраста – работник в течение пяти лет до наступления возраста, который дает право на страховую пенсию по старости, в том числе назначаемую </w:t>
      </w:r>
      <w:r>
        <w:rPr>
          <w:rFonts w:ascii="Times New Roman" w:hAnsi="Times New Roman" w:cs="Times New Roman"/>
          <w:color w:val="auto"/>
          <w:sz w:val="28"/>
          <w:szCs w:val="28"/>
        </w:rPr>
        <w:t>досрочно.</w:t>
      </w:r>
    </w:p>
    <w:p w:rsidR="00EE28DF" w:rsidRDefault="00D95045">
      <w:pPr>
        <w:pStyle w:val="17PRIL-txt"/>
        <w:spacing w:line="240" w:lineRule="auto"/>
        <w:ind w:firstLine="708"/>
        <w:rPr>
          <w:rFonts w:ascii="Times New Roman" w:hAnsi="Times New Roman" w:cs="Times New Roman"/>
          <w:color w:val="auto"/>
          <w:sz w:val="28"/>
          <w:szCs w:val="28"/>
        </w:rPr>
      </w:pPr>
      <w:r>
        <w:rPr>
          <w:rFonts w:ascii="Times New Roman" w:hAnsi="Times New Roman" w:cs="Times New Roman"/>
          <w:color w:val="auto"/>
          <w:sz w:val="28"/>
          <w:szCs w:val="28"/>
        </w:rPr>
        <w:t>С января 2019 года женщины выходят на пенсию в 60 лет, мужчины – в 65 лет. По общему правилу у женщины предпенсионный возраст начинается с 55 лет, у мужчин – с 60 лет.</w:t>
      </w:r>
    </w:p>
    <w:p w:rsidR="00EE28DF" w:rsidRDefault="00D95045">
      <w:pPr>
        <w:pStyle w:val="17PRIL-txt"/>
        <w:spacing w:line="240" w:lineRule="auto"/>
        <w:ind w:firstLine="708"/>
        <w:rPr>
          <w:rFonts w:ascii="Times New Roman" w:hAnsi="Times New Roman" w:cs="Times New Roman"/>
          <w:color w:val="auto"/>
          <w:sz w:val="28"/>
          <w:szCs w:val="28"/>
        </w:rPr>
      </w:pPr>
      <w:r>
        <w:rPr>
          <w:rFonts w:ascii="Times New Roman" w:hAnsi="Times New Roman" w:cs="Times New Roman"/>
          <w:color w:val="auto"/>
          <w:sz w:val="28"/>
          <w:szCs w:val="28"/>
        </w:rPr>
        <w:t>Работники, которые согласно пенсионной реформе должны выйти на пенсию по старо</w:t>
      </w:r>
      <w:r>
        <w:rPr>
          <w:rFonts w:ascii="Times New Roman" w:hAnsi="Times New Roman" w:cs="Times New Roman"/>
          <w:color w:val="auto"/>
          <w:sz w:val="28"/>
          <w:szCs w:val="28"/>
        </w:rPr>
        <w:t xml:space="preserve">сти в 2019 и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rsidR="00EE28DF" w:rsidRDefault="00D95045">
      <w:pPr>
        <w:pStyle w:val="17PRIL-txt"/>
        <w:spacing w:line="240" w:lineRule="auto"/>
        <w:ind w:firstLine="708"/>
        <w:rPr>
          <w:rFonts w:ascii="Times New Roman" w:hAnsi="Times New Roman" w:cs="Times New Roman"/>
          <w:color w:val="auto"/>
          <w:spacing w:val="-4"/>
          <w:sz w:val="28"/>
          <w:szCs w:val="28"/>
        </w:rPr>
      </w:pPr>
      <w:r>
        <w:rPr>
          <w:rFonts w:ascii="Times New Roman" w:hAnsi="Times New Roman" w:cs="Times New Roman"/>
          <w:color w:val="auto"/>
          <w:spacing w:val="-4"/>
          <w:sz w:val="28"/>
          <w:szCs w:val="28"/>
        </w:rPr>
        <w:t>Многодетные матери имеют право выйти на пенсию дос</w:t>
      </w:r>
      <w:r>
        <w:rPr>
          <w:rFonts w:ascii="Times New Roman" w:hAnsi="Times New Roman" w:cs="Times New Roman"/>
          <w:color w:val="auto"/>
          <w:spacing w:val="-4"/>
          <w:sz w:val="28"/>
          <w:szCs w:val="28"/>
        </w:rPr>
        <w:t xml:space="preserve">рочно. Если у работницы три ребенка, она выйдет на пенсию на 3 года раньше нового пенсионного возраста – в 57 лет. Предпенсионный возраст у нее начнется в 52 года. </w:t>
      </w:r>
    </w:p>
    <w:p w:rsidR="00EE28DF" w:rsidRDefault="00D95045">
      <w:pPr>
        <w:pStyle w:val="17PRIL-txt"/>
        <w:spacing w:line="240" w:lineRule="auto"/>
        <w:ind w:firstLine="708"/>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Если у работницы четверо детей, на пенсию она выйдет в 56 лет, а предпенсионный возраст нач</w:t>
      </w:r>
      <w:r>
        <w:rPr>
          <w:rFonts w:ascii="Times New Roman" w:hAnsi="Times New Roman" w:cs="Times New Roman"/>
          <w:color w:val="auto"/>
          <w:spacing w:val="-2"/>
          <w:sz w:val="28"/>
          <w:szCs w:val="28"/>
        </w:rPr>
        <w:t>нется в 51 год. Если у работницы пять и более детей, на пенсию она выйдет в 50 лет, а предпенсионный возраст начнется в 45 лет.</w:t>
      </w:r>
    </w:p>
    <w:p w:rsidR="00EE28DF" w:rsidRDefault="00D95045">
      <w:pPr>
        <w:pStyle w:val="17PRIL-txt"/>
        <w:spacing w:line="240" w:lineRule="auto"/>
        <w:ind w:firstLine="708"/>
        <w:rPr>
          <w:rFonts w:ascii="Times New Roman" w:hAnsi="Times New Roman" w:cs="Times New Roman"/>
          <w:color w:val="auto"/>
          <w:sz w:val="28"/>
          <w:szCs w:val="28"/>
        </w:rPr>
      </w:pPr>
      <w:r>
        <w:rPr>
          <w:rFonts w:ascii="Times New Roman" w:hAnsi="Times New Roman" w:cs="Times New Roman"/>
          <w:color w:val="auto"/>
          <w:sz w:val="28"/>
          <w:szCs w:val="28"/>
        </w:rPr>
        <w:t>7.2. Подтвердить статус гражданина предпенсионного возраста работник может с помощью электронного удостоверения, которое он полу</w:t>
      </w:r>
      <w:r>
        <w:rPr>
          <w:rFonts w:ascii="Times New Roman" w:hAnsi="Times New Roman" w:cs="Times New Roman"/>
          <w:color w:val="auto"/>
          <w:sz w:val="28"/>
          <w:szCs w:val="28"/>
        </w:rPr>
        <w:t>чил в Пенсионном фонде.</w:t>
      </w:r>
    </w:p>
    <w:p w:rsidR="00EE28DF" w:rsidRDefault="00D95045">
      <w:pPr>
        <w:pStyle w:val="17PRIL-txt"/>
        <w:spacing w:line="240" w:lineRule="auto"/>
        <w:ind w:firstLine="708"/>
        <w:rPr>
          <w:rFonts w:ascii="Times New Roman" w:hAnsi="Times New Roman" w:cs="Times New Roman"/>
          <w:color w:val="auto"/>
          <w:sz w:val="28"/>
          <w:szCs w:val="28"/>
        </w:rPr>
      </w:pPr>
      <w:r>
        <w:rPr>
          <w:rFonts w:ascii="Times New Roman" w:hAnsi="Times New Roman" w:cs="Times New Roman"/>
          <w:color w:val="auto"/>
          <w:sz w:val="28"/>
          <w:szCs w:val="28"/>
        </w:rPr>
        <w:t>7.3. При приеме на работу или в течение трудовых отношений работник предпенсионного возраста может потребовать установить ему неполный рабочий день или неполную рабочую неделю. Неполное рабочее время устанавливается на удобный для р</w:t>
      </w:r>
      <w:r>
        <w:rPr>
          <w:rFonts w:ascii="Times New Roman" w:hAnsi="Times New Roman" w:cs="Times New Roman"/>
          <w:color w:val="auto"/>
          <w:sz w:val="28"/>
          <w:szCs w:val="28"/>
        </w:rPr>
        <w:t>аботника срок, 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rsidR="00EE28DF" w:rsidRDefault="00D95045">
      <w:pPr>
        <w:pStyle w:val="17PRIL-txt"/>
        <w:spacing w:line="240" w:lineRule="auto"/>
        <w:ind w:firstLine="708"/>
        <w:rPr>
          <w:rFonts w:ascii="Times New Roman" w:hAnsi="Times New Roman" w:cs="Times New Roman"/>
          <w:color w:val="auto"/>
          <w:sz w:val="28"/>
          <w:szCs w:val="28"/>
        </w:rPr>
      </w:pPr>
      <w:r>
        <w:rPr>
          <w:rFonts w:ascii="Times New Roman" w:hAnsi="Times New Roman" w:cs="Times New Roman"/>
          <w:color w:val="auto"/>
          <w:sz w:val="28"/>
          <w:szCs w:val="28"/>
        </w:rPr>
        <w:t>При работе на ус</w:t>
      </w:r>
      <w:r>
        <w:rPr>
          <w:rFonts w:ascii="Times New Roman" w:hAnsi="Times New Roman" w:cs="Times New Roman"/>
          <w:color w:val="auto"/>
          <w:sz w:val="28"/>
          <w:szCs w:val="28"/>
        </w:rPr>
        <w:t>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rsidR="00EE28DF" w:rsidRDefault="00D95045">
      <w:pPr>
        <w:pStyle w:val="17PRIL-txt"/>
        <w:spacing w:line="240" w:lineRule="auto"/>
        <w:ind w:firstLine="708"/>
        <w:rPr>
          <w:rFonts w:ascii="Times New Roman" w:hAnsi="Times New Roman" w:cs="Times New Roman"/>
          <w:color w:val="auto"/>
          <w:sz w:val="28"/>
          <w:szCs w:val="28"/>
        </w:rPr>
      </w:pPr>
      <w:r>
        <w:rPr>
          <w:rFonts w:ascii="Times New Roman" w:hAnsi="Times New Roman" w:cs="Times New Roman"/>
          <w:color w:val="auto"/>
          <w:sz w:val="28"/>
          <w:szCs w:val="28"/>
        </w:rPr>
        <w:t>7.4. Работодатель по письменному заявлению работника предпенсионного возраста предоставляет ему отпуск</w:t>
      </w:r>
      <w:r>
        <w:rPr>
          <w:rFonts w:ascii="Times New Roman" w:hAnsi="Times New Roman" w:cs="Times New Roman"/>
          <w:color w:val="auto"/>
          <w:sz w:val="28"/>
          <w:szCs w:val="28"/>
        </w:rPr>
        <w:t xml:space="preserve"> без сохранения заработной платы до двух календарных дней в году.</w:t>
      </w:r>
    </w:p>
    <w:p w:rsidR="00EE28DF" w:rsidRDefault="00EE28DF"/>
    <w:sectPr w:rsidR="00EE28D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045" w:rsidRDefault="00D95045">
      <w:r>
        <w:separator/>
      </w:r>
    </w:p>
  </w:endnote>
  <w:endnote w:type="continuationSeparator" w:id="0">
    <w:p w:rsidR="00D95045" w:rsidRDefault="00D9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extbook New">
    <w:altName w:val="Segoe Print"/>
    <w:charset w:val="00"/>
    <w:family w:val="swiss"/>
    <w:pitch w:val="default"/>
    <w:sig w:usb0="00000000" w:usb1="00000000" w:usb2="0000000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045" w:rsidRDefault="00D95045">
      <w:r>
        <w:separator/>
      </w:r>
    </w:p>
  </w:footnote>
  <w:footnote w:type="continuationSeparator" w:id="0">
    <w:p w:rsidR="00D95045" w:rsidRDefault="00D950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65C10"/>
    <w:multiLevelType w:val="multilevel"/>
    <w:tmpl w:val="44065C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D7C650F"/>
    <w:multiLevelType w:val="multilevel"/>
    <w:tmpl w:val="7D7C650F"/>
    <w:lvl w:ilvl="0">
      <w:start w:val="1"/>
      <w:numFmt w:val="bullet"/>
      <w:lvlText w:val=""/>
      <w:lvlJc w:val="left"/>
      <w:pPr>
        <w:tabs>
          <w:tab w:val="left" w:pos="1800"/>
        </w:tabs>
        <w:ind w:left="1800" w:hanging="360"/>
      </w:pPr>
      <w:rPr>
        <w:rFonts w:ascii="Symbol" w:hAnsi="Symbol"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92544"/>
    <w:rsid w:val="0040106E"/>
    <w:rsid w:val="004F01B8"/>
    <w:rsid w:val="00592544"/>
    <w:rsid w:val="006930CD"/>
    <w:rsid w:val="006F3CFD"/>
    <w:rsid w:val="00962F05"/>
    <w:rsid w:val="009D5FE4"/>
    <w:rsid w:val="00A3135F"/>
    <w:rsid w:val="00A564D6"/>
    <w:rsid w:val="00A77AC1"/>
    <w:rsid w:val="00AE5DEA"/>
    <w:rsid w:val="00D95045"/>
    <w:rsid w:val="00EE28DF"/>
    <w:rsid w:val="00F1781E"/>
    <w:rsid w:val="00F63BF7"/>
    <w:rsid w:val="10D16E12"/>
    <w:rsid w:val="1C7E5DAB"/>
    <w:rsid w:val="2DA60F42"/>
    <w:rsid w:val="570D3792"/>
    <w:rsid w:val="649606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64EEA"/>
  <w15:docId w15:val="{2ECF7861-AB92-4A9C-A589-8AFCBA0C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Normal (Web)"/>
    <w:basedOn w:val="a"/>
    <w:uiPriority w:val="99"/>
    <w:unhideWhenUsed/>
    <w:qFormat/>
    <w:pPr>
      <w:spacing w:before="100" w:beforeAutospacing="1" w:after="100" w:afterAutospacing="1"/>
    </w:pPr>
    <w:rPr>
      <w:sz w:val="24"/>
      <w:szCs w:val="24"/>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pPr>
      <w:widowControl w:val="0"/>
      <w:autoSpaceDE w:val="0"/>
      <w:autoSpaceDN w:val="0"/>
      <w:adjustRightInd w:val="0"/>
      <w:ind w:left="720"/>
      <w:contextualSpacing/>
    </w:pPr>
  </w:style>
  <w:style w:type="paragraph" w:customStyle="1" w:styleId="Text">
    <w:name w:val="Text"/>
    <w:basedOn w:val="a"/>
    <w:qFormat/>
    <w:pPr>
      <w:tabs>
        <w:tab w:val="right" w:leader="underscore" w:pos="9356"/>
      </w:tabs>
      <w:autoSpaceDE w:val="0"/>
      <w:autoSpaceDN w:val="0"/>
      <w:adjustRightInd w:val="0"/>
      <w:spacing w:line="360" w:lineRule="auto"/>
      <w:ind w:firstLine="567"/>
      <w:jc w:val="both"/>
      <w:textAlignment w:val="center"/>
    </w:pPr>
    <w:rPr>
      <w:color w:val="000000"/>
      <w:sz w:val="24"/>
      <w:szCs w:val="24"/>
    </w:rPr>
  </w:style>
  <w:style w:type="paragraph" w:customStyle="1" w:styleId="s1">
    <w:name w:val="s_1"/>
    <w:basedOn w:val="a"/>
    <w:qFormat/>
    <w:pPr>
      <w:spacing w:before="100" w:beforeAutospacing="1" w:after="100" w:afterAutospacing="1"/>
    </w:pPr>
    <w:rPr>
      <w:sz w:val="24"/>
      <w:szCs w:val="24"/>
    </w:rPr>
  </w:style>
  <w:style w:type="paragraph" w:customStyle="1" w:styleId="u">
    <w:name w:val="u"/>
    <w:basedOn w:val="a"/>
    <w:qFormat/>
    <w:pPr>
      <w:ind w:firstLine="390"/>
      <w:jc w:val="both"/>
    </w:pPr>
    <w:rPr>
      <w:sz w:val="24"/>
      <w:szCs w:val="24"/>
    </w:rPr>
  </w:style>
  <w:style w:type="paragraph" w:customStyle="1" w:styleId="17PRIL-txt">
    <w:name w:val="17PRIL-txt"/>
    <w:basedOn w:val="a"/>
    <w:uiPriority w:val="99"/>
    <w:qFormat/>
    <w:pPr>
      <w:autoSpaceDE w:val="0"/>
      <w:autoSpaceDN w:val="0"/>
      <w:adjustRightInd w:val="0"/>
      <w:spacing w:line="240" w:lineRule="atLeast"/>
      <w:jc w:val="both"/>
      <w:textAlignment w:val="center"/>
    </w:pPr>
    <w:rPr>
      <w:rFonts w:ascii="Textbook New" w:eastAsia="Calibri" w:hAnsi="Textbook New" w:cs="Textbook New"/>
      <w:color w:val="000000"/>
      <w:u w:color="000000"/>
      <w:lang w:eastAsia="en-US"/>
    </w:rPr>
  </w:style>
  <w:style w:type="paragraph" w:styleId="a7">
    <w:name w:val="No Spacing"/>
    <w:uiPriority w:val="1"/>
    <w:qFormat/>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9244/" TargetMode="External"/><Relationship Id="rId13" Type="http://schemas.openxmlformats.org/officeDocument/2006/relationships/hyperlink" Target="https://www.consultant.ru/document/cons_doc_LAW_34683/b618fae23b33471d3e7e3e373dd93fcced4356b8/" TargetMode="External"/><Relationship Id="rId18" Type="http://schemas.openxmlformats.org/officeDocument/2006/relationships/hyperlink" Target="http://ivo.garant.ru/" TargetMode="External"/><Relationship Id="rId3" Type="http://schemas.openxmlformats.org/officeDocument/2006/relationships/settings" Target="settings.xml"/><Relationship Id="rId21" Type="http://schemas.openxmlformats.org/officeDocument/2006/relationships/hyperlink" Target="http://ivo.garant.ru/" TargetMode="External"/><Relationship Id="rId7" Type="http://schemas.openxmlformats.org/officeDocument/2006/relationships/image" Target="media/image1.jpg"/><Relationship Id="rId12" Type="http://schemas.openxmlformats.org/officeDocument/2006/relationships/hyperlink" Target="https://www.consultant.ru/document/cons_doc_LAW_34683/b618fae23b33471d3e7e3e373dd93fcced4356b8/" TargetMode="External"/><Relationship Id="rId17"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s://base.garant.ru/12125268/48d8530498621e8315b6e22c59e832d0/" TargetMode="External"/><Relationship Id="rId20" Type="http://schemas.openxmlformats.org/officeDocument/2006/relationships/hyperlink" Target="https://base.garant.ru/12125268/f82be0d0af5edd27c08522770db589a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34683/b618fae23b33471d3e7e3e373dd93fcced4356b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base.garant.ru/12125268/c02ed83eeec4271d71b8a342b4cd7a76/" TargetMode="External"/><Relationship Id="rId23" Type="http://schemas.openxmlformats.org/officeDocument/2006/relationships/fontTable" Target="fontTable.xml"/><Relationship Id="rId10" Type="http://schemas.openxmlformats.org/officeDocument/2006/relationships/hyperlink" Target="https://www.consultant.ru/document/cons_doc_LAW_453015/ea5e2e77d1bbf29f9cb17d7d1664c89d680c7493/" TargetMode="External"/><Relationship Id="rId19"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s://www.consultant.ru/document/cons_doc_LAW_469771/b0bc8a27e8a04c890f2f9c995f4c966a8894470e/" TargetMode="External"/><Relationship Id="rId14" Type="http://schemas.openxmlformats.org/officeDocument/2006/relationships/hyperlink" Target="https://www.consultant.ru/document/cons_doc_LAW_34683/b618fae23b33471d3e7e3e373dd93fcced4356b8/" TargetMode="External"/><Relationship Id="rId22" Type="http://schemas.openxmlformats.org/officeDocument/2006/relationships/hyperlink" Target="https://base.garant.ru/705526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19</Pages>
  <Words>6792</Words>
  <Characters>38717</Characters>
  <Application>Microsoft Office Word</Application>
  <DocSecurity>0</DocSecurity>
  <Lines>322</Lines>
  <Paragraphs>90</Paragraphs>
  <ScaleCrop>false</ScaleCrop>
  <Company>Microsoft</Company>
  <LinksUpToDate>false</LinksUpToDate>
  <CharactersWithSpaces>45419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 17</dc:creator>
  <cp:lastModifiedBy>User</cp:lastModifiedBy>
  <cp:revision>5</cp:revision>
  <cp:lastPrinted>2021-03-04T08:41:00Z</cp:lastPrinted>
  <dcterms:created xsi:type="dcterms:W3CDTF">2021-02-18T05:43:00Z</dcterms:created>
  <dcterms:modified xsi:type="dcterms:W3CDTF">2025-01-28T05:02:00Z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72A9914E2B4C4B36897FDC71E95F7202_12</vt:lpwstr>
  </property>
</Properties>
</file>